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bookmarkEnd w:id="0"/>
    <w:p w:rsidR="001D2848" w:rsidRDefault="00957553">
      <w:pPr>
        <w:pStyle w:val="1"/>
      </w:pPr>
      <w:r>
        <w:fldChar w:fldCharType="begin"/>
      </w:r>
      <w:r w:rsidR="001D2848">
        <w:instrText>HYPERLINK "garantF1://70481476.0"</w:instrText>
      </w:r>
      <w:r>
        <w:fldChar w:fldCharType="separate"/>
      </w:r>
      <w:r w:rsidR="001D2848">
        <w:rPr>
          <w:rStyle w:val="a4"/>
          <w:rFonts w:cs="Arial"/>
        </w:rPr>
        <w:t>Приказ Министерства образования и науки РФ от 10 декабря 2013 г. N 1324</w:t>
      </w:r>
      <w:r w:rsidR="001D2848">
        <w:rPr>
          <w:rStyle w:val="a4"/>
          <w:rFonts w:cs="Arial"/>
        </w:rPr>
        <w:br/>
        <w:t xml:space="preserve">"Об утверждении показателей деятельности образовательной организации, подлежащей </w:t>
      </w:r>
      <w:proofErr w:type="spellStart"/>
      <w:r w:rsidR="001D2848">
        <w:rPr>
          <w:rStyle w:val="a4"/>
          <w:rFonts w:cs="Arial"/>
        </w:rPr>
        <w:t>самообследованию</w:t>
      </w:r>
      <w:proofErr w:type="spellEnd"/>
      <w:r w:rsidR="001D2848">
        <w:rPr>
          <w:rStyle w:val="a4"/>
          <w:rFonts w:cs="Arial"/>
        </w:rPr>
        <w:t>"</w:t>
      </w:r>
      <w:r>
        <w:fldChar w:fldCharType="end"/>
      </w:r>
    </w:p>
    <w:p w:rsidR="001D2848" w:rsidRDefault="001D2848"/>
    <w:p w:rsidR="001D2848" w:rsidRDefault="001D2848">
      <w:r>
        <w:t xml:space="preserve">В соответствии с </w:t>
      </w:r>
      <w:hyperlink r:id="rId4" w:history="1">
        <w:r>
          <w:rPr>
            <w:rStyle w:val="a4"/>
            <w:rFonts w:cs="Arial"/>
          </w:rPr>
          <w:t>пунктом 3 части 2 статьи 29</w:t>
        </w:r>
      </w:hyperlink>
      <w:r>
        <w:t xml:space="preserve"> Федерального закона от 29 декабря 2012 г. N 273-ФЗ "Об образовании в Российской Федерации" (Собрание законодательства Российской Федерации, 2012, N 53, ст. 7598; 2013, N 19, ст. 2326; N 23, ст. 2878; N 30, ст. 4036; </w:t>
      </w:r>
      <w:proofErr w:type="gramStart"/>
      <w:r>
        <w:t xml:space="preserve">N 48, ст. 6165) и </w:t>
      </w:r>
      <w:hyperlink r:id="rId5" w:history="1">
        <w:r>
          <w:rPr>
            <w:rStyle w:val="a4"/>
            <w:rFonts w:cs="Arial"/>
          </w:rPr>
          <w:t>подпунктом 5.2.15</w:t>
        </w:r>
      </w:hyperlink>
      <w:r>
        <w:t xml:space="preserve"> Положения о Министерстве образования и науки Российской Федерации, утвержденного </w:t>
      </w:r>
      <w:hyperlink r:id="rId6" w:history="1">
        <w:r>
          <w:rPr>
            <w:rStyle w:val="a4"/>
            <w:rFonts w:cs="Arial"/>
          </w:rPr>
          <w:t>постановлением</w:t>
        </w:r>
      </w:hyperlink>
      <w:r>
        <w:t xml:space="preserve"> Правительства Российской Федерации от 3 июня 2013 г. N 466 (Собрание законодательства Российской Федерации, 2013, N 23, ст. 2923; N 33, ст. 4386; N 37, ст. 4702), приказываю:</w:t>
      </w:r>
      <w:proofErr w:type="gramEnd"/>
    </w:p>
    <w:p w:rsidR="001D2848" w:rsidRDefault="001D2848">
      <w:bookmarkStart w:id="1" w:name="sub_1"/>
      <w:r>
        <w:t>Утвердить:</w:t>
      </w:r>
    </w:p>
    <w:bookmarkEnd w:id="1"/>
    <w:p w:rsidR="001D2848" w:rsidRDefault="001D2848">
      <w:r>
        <w:t xml:space="preserve">показатели деятельности дошкольной образовательной организации, подлежащей </w:t>
      </w:r>
      <w:proofErr w:type="spellStart"/>
      <w:r>
        <w:t>самообследованию</w:t>
      </w:r>
      <w:proofErr w:type="spellEnd"/>
      <w:r>
        <w:t xml:space="preserve"> (</w:t>
      </w:r>
      <w:hyperlink w:anchor="sub_1000" w:history="1">
        <w:r>
          <w:rPr>
            <w:rStyle w:val="a4"/>
            <w:rFonts w:cs="Arial"/>
          </w:rPr>
          <w:t>приложение N 1</w:t>
        </w:r>
      </w:hyperlink>
      <w:r>
        <w:t>);</w:t>
      </w:r>
    </w:p>
    <w:p w:rsidR="001D2848" w:rsidRDefault="001D2848">
      <w:r>
        <w:t xml:space="preserve">показатели деятельности общеобразовательной организации, подлежащей </w:t>
      </w:r>
      <w:proofErr w:type="spellStart"/>
      <w:r>
        <w:t>самообследованию</w:t>
      </w:r>
      <w:proofErr w:type="spellEnd"/>
      <w:r>
        <w:t xml:space="preserve"> (</w:t>
      </w:r>
      <w:hyperlink w:anchor="sub_2000" w:history="1">
        <w:r>
          <w:rPr>
            <w:rStyle w:val="a4"/>
            <w:rFonts w:cs="Arial"/>
          </w:rPr>
          <w:t>приложение N 2</w:t>
        </w:r>
      </w:hyperlink>
      <w:r>
        <w:t>);</w:t>
      </w:r>
    </w:p>
    <w:p w:rsidR="001D2848" w:rsidRDefault="001D2848">
      <w:r>
        <w:t xml:space="preserve">показатели деятельности профессиональной образовательной организации, подлежащей </w:t>
      </w:r>
      <w:proofErr w:type="spellStart"/>
      <w:r>
        <w:t>самообследованию</w:t>
      </w:r>
      <w:proofErr w:type="spellEnd"/>
      <w:r>
        <w:t xml:space="preserve"> (</w:t>
      </w:r>
      <w:hyperlink w:anchor="sub_3000" w:history="1">
        <w:r>
          <w:rPr>
            <w:rStyle w:val="a4"/>
            <w:rFonts w:cs="Arial"/>
          </w:rPr>
          <w:t>приложение N 3</w:t>
        </w:r>
      </w:hyperlink>
      <w:r>
        <w:t>);</w:t>
      </w:r>
    </w:p>
    <w:p w:rsidR="001D2848" w:rsidRDefault="001D2848">
      <w:r>
        <w:t xml:space="preserve">показатели деятельности образовательной организации высшего образования, подлежащей </w:t>
      </w:r>
      <w:proofErr w:type="spellStart"/>
      <w:r>
        <w:t>самообследованию</w:t>
      </w:r>
      <w:proofErr w:type="spellEnd"/>
      <w:r>
        <w:t xml:space="preserve"> (</w:t>
      </w:r>
      <w:hyperlink w:anchor="sub_4000" w:history="1">
        <w:r>
          <w:rPr>
            <w:rStyle w:val="a4"/>
            <w:rFonts w:cs="Arial"/>
          </w:rPr>
          <w:t>приложение N 4</w:t>
        </w:r>
      </w:hyperlink>
      <w:r>
        <w:t>);</w:t>
      </w:r>
    </w:p>
    <w:p w:rsidR="001D2848" w:rsidRDefault="001D2848">
      <w:r>
        <w:t xml:space="preserve">показатели деятельности организации дополнительного образования, подлежащей </w:t>
      </w:r>
      <w:proofErr w:type="spellStart"/>
      <w:r>
        <w:t>самообследованию</w:t>
      </w:r>
      <w:proofErr w:type="spellEnd"/>
      <w:r>
        <w:t xml:space="preserve"> (</w:t>
      </w:r>
      <w:hyperlink w:anchor="sub_5000" w:history="1">
        <w:r>
          <w:rPr>
            <w:rStyle w:val="a4"/>
            <w:rFonts w:cs="Arial"/>
          </w:rPr>
          <w:t>приложение N 5</w:t>
        </w:r>
      </w:hyperlink>
      <w:r>
        <w:t>);</w:t>
      </w:r>
    </w:p>
    <w:p w:rsidR="001D2848" w:rsidRDefault="001D2848">
      <w:r>
        <w:t xml:space="preserve">показатели деятельности организации дополнительного профессионального образования, подлежащей </w:t>
      </w:r>
      <w:proofErr w:type="spellStart"/>
      <w:r>
        <w:t>самообследованию</w:t>
      </w:r>
      <w:proofErr w:type="spellEnd"/>
      <w:r>
        <w:t xml:space="preserve"> (</w:t>
      </w:r>
      <w:hyperlink w:anchor="sub_6000" w:history="1">
        <w:r>
          <w:rPr>
            <w:rStyle w:val="a4"/>
            <w:rFonts w:cs="Arial"/>
          </w:rPr>
          <w:t>приложение N 6</w:t>
        </w:r>
      </w:hyperlink>
      <w:r>
        <w:t>).</w:t>
      </w:r>
    </w:p>
    <w:p w:rsidR="001D2848" w:rsidRDefault="001D2848"/>
    <w:tbl>
      <w:tblPr>
        <w:tblW w:w="0" w:type="auto"/>
        <w:tblInd w:w="108" w:type="dxa"/>
        <w:tblLook w:val="0000"/>
      </w:tblPr>
      <w:tblGrid>
        <w:gridCol w:w="6666"/>
        <w:gridCol w:w="3333"/>
      </w:tblGrid>
      <w:tr w:rsidR="001D2848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1D2848" w:rsidRDefault="001D2848">
            <w:pPr>
              <w:pStyle w:val="afff0"/>
            </w:pPr>
            <w:r>
              <w:t>Министр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1D2848" w:rsidRDefault="001D2848">
            <w:pPr>
              <w:pStyle w:val="aff7"/>
              <w:jc w:val="right"/>
            </w:pPr>
            <w:r>
              <w:t>Д.В. Ливанов</w:t>
            </w:r>
          </w:p>
        </w:tc>
      </w:tr>
    </w:tbl>
    <w:p w:rsidR="001D2848" w:rsidRDefault="001D2848"/>
    <w:p w:rsidR="001D2848" w:rsidRDefault="001D2848">
      <w:pPr>
        <w:pStyle w:val="afff0"/>
      </w:pPr>
      <w:r>
        <w:t>Зарегистрировано в Минюсте РФ 28 января 2014 г.</w:t>
      </w:r>
    </w:p>
    <w:p w:rsidR="001D2848" w:rsidRDefault="001D2848">
      <w:pPr>
        <w:pStyle w:val="afff0"/>
      </w:pPr>
      <w:r>
        <w:t>Регистрационный N 31135</w:t>
      </w:r>
    </w:p>
    <w:p w:rsidR="001D2848" w:rsidRDefault="001D2848"/>
    <w:p w:rsidR="001D2848" w:rsidRDefault="001D2848">
      <w:pPr>
        <w:sectPr w:rsidR="001D2848">
          <w:pgSz w:w="11900" w:h="16800"/>
          <w:pgMar w:top="1440" w:right="800" w:bottom="1440" w:left="1100" w:header="720" w:footer="720" w:gutter="0"/>
          <w:cols w:space="720"/>
          <w:noEndnote/>
        </w:sectPr>
      </w:pPr>
    </w:p>
    <w:p w:rsidR="001D2848" w:rsidRDefault="001D2848">
      <w:pPr>
        <w:ind w:firstLine="698"/>
        <w:jc w:val="right"/>
      </w:pPr>
      <w:bookmarkStart w:id="2" w:name="sub_1000"/>
      <w:r>
        <w:rPr>
          <w:rStyle w:val="a3"/>
          <w:bCs/>
        </w:rPr>
        <w:lastRenderedPageBreak/>
        <w:t>Приложение N 1</w:t>
      </w:r>
    </w:p>
    <w:bookmarkEnd w:id="2"/>
    <w:p w:rsidR="001D2848" w:rsidRDefault="001D2848"/>
    <w:p w:rsidR="001D2848" w:rsidRDefault="001D2848">
      <w:pPr>
        <w:pStyle w:val="1"/>
      </w:pPr>
      <w:r>
        <w:t>Показатели</w:t>
      </w:r>
      <w:r>
        <w:br/>
        <w:t xml:space="preserve">деятельности дошкольной образовательной организации, подлежащей </w:t>
      </w:r>
      <w:proofErr w:type="spellStart"/>
      <w:r>
        <w:t>самообследованию</w:t>
      </w:r>
      <w:proofErr w:type="spellEnd"/>
      <w:r>
        <w:br/>
        <w:t xml:space="preserve">(утв. </w:t>
      </w:r>
      <w:hyperlink w:anchor="sub_0" w:history="1">
        <w:r>
          <w:rPr>
            <w:rStyle w:val="a4"/>
            <w:rFonts w:cs="Arial"/>
          </w:rPr>
          <w:t>приказом</w:t>
        </w:r>
      </w:hyperlink>
      <w:r>
        <w:t xml:space="preserve"> Министерства образования и науки РФ от 10 декабря 2013 г. N 1324)</w:t>
      </w:r>
    </w:p>
    <w:p w:rsidR="001D2848" w:rsidRDefault="001D284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20"/>
        <w:gridCol w:w="11760"/>
        <w:gridCol w:w="2380"/>
      </w:tblGrid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Показатели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Единица измерения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1"/>
            </w:pPr>
            <w:bookmarkStart w:id="3" w:name="sub_1001"/>
            <w:r>
              <w:t>1.</w:t>
            </w:r>
            <w:bookmarkEnd w:id="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rPr>
                <w:rStyle w:val="a3"/>
                <w:bCs/>
              </w:rPr>
              <w:t>Образовательная деятельность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</w:pP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4" w:name="sub_1011"/>
            <w:r>
              <w:t>1.1</w:t>
            </w:r>
            <w:bookmarkEnd w:id="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5" w:name="sub_1111"/>
            <w:r>
              <w:t>1.1.1</w:t>
            </w:r>
            <w:bookmarkEnd w:id="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В </w:t>
            </w:r>
            <w:proofErr w:type="gramStart"/>
            <w:r>
              <w:t>режиме полного дня</w:t>
            </w:r>
            <w:proofErr w:type="gramEnd"/>
            <w:r>
              <w:t xml:space="preserve"> (8-12 часов)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6" w:name="sub_1112"/>
            <w:r>
              <w:t>1.1.2</w:t>
            </w:r>
            <w:bookmarkEnd w:id="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В режиме кратковременного пребывания (3-5 часов)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7" w:name="sub_1113"/>
            <w:r>
              <w:t>1.1.3</w:t>
            </w:r>
            <w:bookmarkEnd w:id="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В семейной дошкольной группе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8" w:name="sub_1114"/>
            <w:r>
              <w:t>1.1.4</w:t>
            </w:r>
            <w:bookmarkEnd w:id="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9" w:name="sub_1012"/>
            <w:r>
              <w:t>1.2</w:t>
            </w:r>
            <w:bookmarkEnd w:id="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Общая численность воспитанников в возрасте до 3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0" w:name="sub_1013"/>
            <w:r>
              <w:t>1.3</w:t>
            </w:r>
            <w:bookmarkEnd w:id="1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Общая численность воспитанников в возрасте от 3 до 8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1" w:name="sub_1014"/>
            <w:r>
              <w:t>1.4</w:t>
            </w:r>
            <w:bookmarkEnd w:id="1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2" w:name="sub_1141"/>
            <w:r>
              <w:t>1.4.1</w:t>
            </w:r>
            <w:bookmarkEnd w:id="1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В </w:t>
            </w:r>
            <w:proofErr w:type="gramStart"/>
            <w:r>
              <w:t>режиме полного дня</w:t>
            </w:r>
            <w:proofErr w:type="gramEnd"/>
            <w:r>
              <w:t xml:space="preserve"> (8-12 часов)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3" w:name="sub_1142"/>
            <w:r>
              <w:t>1.4.2</w:t>
            </w:r>
            <w:bookmarkEnd w:id="1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В режиме продленного дня (12-14 часов)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4" w:name="sub_1143"/>
            <w:r>
              <w:t>1.4.3</w:t>
            </w:r>
            <w:bookmarkEnd w:id="1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В режиме круглосуточного пребывания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5" w:name="sub_1015"/>
            <w:r>
              <w:t>1.5</w:t>
            </w:r>
            <w:bookmarkEnd w:id="1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6" w:name="sub_1151"/>
            <w:r>
              <w:t>1.5.1</w:t>
            </w:r>
            <w:bookmarkEnd w:id="1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По коррекции недостатков в физическом и (или) психическом развитии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7" w:name="sub_1152"/>
            <w:r>
              <w:t>1.5.2</w:t>
            </w:r>
            <w:bookmarkEnd w:id="1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По освоению образовательной программы дошкольного образования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8" w:name="sub_1153"/>
            <w:r>
              <w:t>1.5.3</w:t>
            </w:r>
            <w:bookmarkEnd w:id="1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По присмотру и уходу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9" w:name="sub_1016"/>
            <w:r>
              <w:t>1.6</w:t>
            </w:r>
            <w:bookmarkEnd w:id="1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день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0" w:name="sub_1017"/>
            <w:r>
              <w:lastRenderedPageBreak/>
              <w:t>1.7</w:t>
            </w:r>
            <w:bookmarkEnd w:id="2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Общая численность педагогических работников,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1" w:name="sub_1171"/>
            <w:r>
              <w:t>1.7.1</w:t>
            </w:r>
            <w:bookmarkEnd w:id="2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2" w:name="sub_1172"/>
            <w:r>
              <w:t>1.7.2</w:t>
            </w:r>
            <w:bookmarkEnd w:id="2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3" w:name="sub_1173"/>
            <w:r>
              <w:t>1.7.3</w:t>
            </w:r>
            <w:bookmarkEnd w:id="2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4" w:name="sub_1174"/>
            <w:r>
              <w:t>1.7.4</w:t>
            </w:r>
            <w:bookmarkEnd w:id="2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5" w:name="sub_1018"/>
            <w:r>
              <w:t>1.8</w:t>
            </w:r>
            <w:bookmarkEnd w:id="2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6" w:name="sub_1181"/>
            <w:r>
              <w:t>1.8.1</w:t>
            </w:r>
            <w:bookmarkEnd w:id="2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Высшая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7" w:name="sub_1182"/>
            <w:r>
              <w:t>1.8.2</w:t>
            </w:r>
            <w:bookmarkEnd w:id="2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Первая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8" w:name="sub_1019"/>
            <w:r>
              <w:t>1.9</w:t>
            </w:r>
            <w:bookmarkEnd w:id="2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9" w:name="sub_1191"/>
            <w:r>
              <w:t>1.9.1</w:t>
            </w:r>
            <w:bookmarkEnd w:id="2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До 5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0" w:name="sub_1192"/>
            <w:r>
              <w:t>1.9.2</w:t>
            </w:r>
            <w:bookmarkEnd w:id="3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Свыше 30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1" w:name="sub_1110"/>
            <w:r>
              <w:t>1.10</w:t>
            </w:r>
            <w:bookmarkEnd w:id="3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2" w:name="sub_11011"/>
            <w:r>
              <w:t>1.11</w:t>
            </w:r>
            <w:bookmarkEnd w:id="3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3" w:name="sub_11012"/>
            <w:r>
              <w:t>1.12</w:t>
            </w:r>
            <w:bookmarkEnd w:id="3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proofErr w:type="gramStart"/>
            <w: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  <w:proofErr w:type="gram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4" w:name="sub_11013"/>
            <w:r>
              <w:t>1.13</w:t>
            </w:r>
            <w:bookmarkEnd w:id="3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5" w:name="sub_11014"/>
            <w:r>
              <w:t>1.14</w:t>
            </w:r>
            <w:bookmarkEnd w:id="3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6" w:name="sub_11015"/>
            <w:r>
              <w:t>1.15</w:t>
            </w:r>
            <w:bookmarkEnd w:id="3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</w:pP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7" w:name="sub_11151"/>
            <w:r>
              <w:lastRenderedPageBreak/>
              <w:t>1.15.1</w:t>
            </w:r>
            <w:bookmarkEnd w:id="3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Музыкального руководителя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да/нет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8" w:name="sub_11152"/>
            <w:r>
              <w:t>1.15.2</w:t>
            </w:r>
            <w:bookmarkEnd w:id="3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Инструктора по физической культуре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да/нет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9" w:name="sub_11153"/>
            <w:r>
              <w:t>1.15.3</w:t>
            </w:r>
            <w:bookmarkEnd w:id="3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Учителя-логопеда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да/нет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40" w:name="sub_11154"/>
            <w:r>
              <w:t>1.15.4</w:t>
            </w:r>
            <w:bookmarkEnd w:id="4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Логопеда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</w:pP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41" w:name="sub_11155"/>
            <w:r>
              <w:t>1.15.5</w:t>
            </w:r>
            <w:bookmarkEnd w:id="4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Учител</w:t>
            </w:r>
            <w:proofErr w:type="gramStart"/>
            <w:r>
              <w:t>я-</w:t>
            </w:r>
            <w:proofErr w:type="gramEnd"/>
            <w:r>
              <w:t xml:space="preserve"> дефектолога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да/нет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42" w:name="sub_11156"/>
            <w:r>
              <w:t>1.15.6</w:t>
            </w:r>
            <w:bookmarkEnd w:id="4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Педагога-психолога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</w:pP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1"/>
            </w:pPr>
            <w:bookmarkStart w:id="43" w:name="sub_1002"/>
            <w:r>
              <w:t>2.</w:t>
            </w:r>
            <w:bookmarkEnd w:id="4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rPr>
                <w:rStyle w:val="a3"/>
                <w:bCs/>
              </w:rPr>
              <w:t>Инфраструктура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</w:pP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44" w:name="sub_1021"/>
            <w:r>
              <w:t>2.1</w:t>
            </w:r>
            <w:bookmarkEnd w:id="4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кв.м.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45" w:name="sub_1022"/>
            <w:r>
              <w:t>2.2</w:t>
            </w:r>
            <w:bookmarkEnd w:id="4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кв.м.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46" w:name="sub_1023"/>
            <w:r>
              <w:t>2.3</w:t>
            </w:r>
            <w:bookmarkEnd w:id="4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Наличие физкультурного зала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да/нет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47" w:name="sub_1024"/>
            <w:r>
              <w:t>2.4</w:t>
            </w:r>
            <w:bookmarkEnd w:id="4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Наличие музыкального зала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да/нет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48" w:name="sub_1025"/>
            <w:r>
              <w:t>2.5</w:t>
            </w:r>
            <w:bookmarkEnd w:id="4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да/нет</w:t>
            </w:r>
          </w:p>
        </w:tc>
      </w:tr>
    </w:tbl>
    <w:p w:rsidR="001D2848" w:rsidRDefault="001D2848"/>
    <w:p w:rsidR="001D2848" w:rsidRDefault="001D2848">
      <w:pPr>
        <w:ind w:firstLine="698"/>
        <w:jc w:val="right"/>
      </w:pPr>
      <w:bookmarkStart w:id="49" w:name="sub_2000"/>
      <w:r>
        <w:rPr>
          <w:rStyle w:val="a3"/>
          <w:bCs/>
        </w:rPr>
        <w:t>Приложение N 2</w:t>
      </w:r>
    </w:p>
    <w:bookmarkEnd w:id="49"/>
    <w:p w:rsidR="001D2848" w:rsidRDefault="001D2848"/>
    <w:p w:rsidR="001D2848" w:rsidRDefault="001D2848">
      <w:pPr>
        <w:pStyle w:val="1"/>
      </w:pPr>
      <w:r>
        <w:t>Показатели</w:t>
      </w:r>
      <w:r>
        <w:br/>
        <w:t xml:space="preserve">деятельности общеобразовательной организации, подлежащей </w:t>
      </w:r>
      <w:proofErr w:type="spellStart"/>
      <w:r>
        <w:t>самообследованию</w:t>
      </w:r>
      <w:proofErr w:type="spellEnd"/>
      <w:r>
        <w:br/>
        <w:t xml:space="preserve">(утв. </w:t>
      </w:r>
      <w:hyperlink w:anchor="sub_0" w:history="1">
        <w:r>
          <w:rPr>
            <w:rStyle w:val="a4"/>
            <w:rFonts w:cs="Arial"/>
          </w:rPr>
          <w:t>приказом</w:t>
        </w:r>
      </w:hyperlink>
      <w:r>
        <w:t xml:space="preserve"> Министерства образования и науки РФ от 10 декабря 2013 г. N 1324)</w:t>
      </w:r>
    </w:p>
    <w:p w:rsidR="001D2848" w:rsidRDefault="001D284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20"/>
        <w:gridCol w:w="11760"/>
        <w:gridCol w:w="2380"/>
      </w:tblGrid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Показатели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Единица измерения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1"/>
            </w:pPr>
            <w:bookmarkStart w:id="50" w:name="sub_2001"/>
            <w:r>
              <w:t>1.</w:t>
            </w:r>
            <w:bookmarkEnd w:id="5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rPr>
                <w:rStyle w:val="a3"/>
                <w:bCs/>
              </w:rPr>
              <w:t>Образовательная деятельность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</w:pP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51" w:name="sub_2011"/>
            <w:r>
              <w:t>1.1</w:t>
            </w:r>
            <w:bookmarkEnd w:id="5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Общая численность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52" w:name="sub_2012"/>
            <w:r>
              <w:t>1.2</w:t>
            </w:r>
            <w:bookmarkEnd w:id="5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 учащихся по образовательной программе начального общего образования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53" w:name="sub_2013"/>
            <w:r>
              <w:t>1.3</w:t>
            </w:r>
            <w:bookmarkEnd w:id="5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 учащихся по образовательной программе основного общего образования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54" w:name="sub_2014"/>
            <w:r>
              <w:t>1.4</w:t>
            </w:r>
            <w:bookmarkEnd w:id="5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 учащихся по образовательной программе среднего общего образования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55" w:name="sub_2015"/>
            <w:r>
              <w:t>1.5</w:t>
            </w:r>
            <w:bookmarkEnd w:id="5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Численность/удельный вес численности учащихся, успевающих на "4" и "5" по результатам </w:t>
            </w:r>
            <w:r>
              <w:lastRenderedPageBreak/>
              <w:t>промежуточной аттестации,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lastRenderedPageBreak/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56" w:name="sub_2016"/>
            <w:r>
              <w:lastRenderedPageBreak/>
              <w:t>1.6</w:t>
            </w:r>
            <w:bookmarkEnd w:id="5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Средний балл государственной итоговой аттестации выпускников 9 класса по русскому языку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балл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57" w:name="sub_2017"/>
            <w:r>
              <w:t>1.7</w:t>
            </w:r>
            <w:bookmarkEnd w:id="5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Средний балл государственной итоговой аттестации выпускников 9 класса по математике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балл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58" w:name="sub_2018"/>
            <w:r>
              <w:t>1.8</w:t>
            </w:r>
            <w:bookmarkEnd w:id="5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Средний балл единого государственного экзамена выпускников 11 класса по русскому языку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балл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59" w:name="sub_2019"/>
            <w:r>
              <w:t>1.9</w:t>
            </w:r>
            <w:bookmarkEnd w:id="5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Средний балл единого государственного экзамена выпускников 11 класса по математике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балл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60" w:name="sub_2110"/>
            <w:r>
              <w:t>1.10</w:t>
            </w:r>
            <w:bookmarkEnd w:id="6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выпускников 9 класса, получивших неудовлетворительные результаты на государственной итоговой аттестации по русскому языку, в общей численности выпускников 9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61" w:name="sub_2111"/>
            <w:r>
              <w:t>1.11</w:t>
            </w:r>
            <w:bookmarkEnd w:id="6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выпускников 9 класса, получивших неудовлетворительные результаты на государственной итоговой аттестации по математике, в общей численности выпускников 9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62" w:name="sub_2112"/>
            <w:r>
              <w:t>1.12</w:t>
            </w:r>
            <w:bookmarkEnd w:id="6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русскому языку, в общей численности выпускников 11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63" w:name="sub_2113"/>
            <w:r>
              <w:t>1.13</w:t>
            </w:r>
            <w:bookmarkEnd w:id="6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математике, в общей численности выпускников 11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64" w:name="sub_2114"/>
            <w:r>
              <w:t>1.14</w:t>
            </w:r>
            <w:bookmarkEnd w:id="6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выпускников 9 класса, не получивших аттестаты об основном общем образовании, в общей численности выпускников 9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65" w:name="sub_2115"/>
            <w:r>
              <w:t>1.15</w:t>
            </w:r>
            <w:bookmarkEnd w:id="6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выпускников 11 класса, не получивших аттестаты о среднем общем образовании, в общей численности выпускников 11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66" w:name="sub_2116"/>
            <w:r>
              <w:t>1.16</w:t>
            </w:r>
            <w:bookmarkEnd w:id="6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выпускников 9 класса, получивших аттестаты об основном общем образовании с отличием, в общей численности выпускников 9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67" w:name="sub_2117"/>
            <w:r>
              <w:t>1.17</w:t>
            </w:r>
            <w:bookmarkEnd w:id="6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выпускников 11 класса, получивших аттестаты о среднем общем образовании с отличием, в общей численности выпускников 11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68" w:name="sub_2118"/>
            <w:r>
              <w:t>1.18</w:t>
            </w:r>
            <w:bookmarkEnd w:id="6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учащихся, принявших участие в различных олимпиадах, смотрах, конкурсах,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69" w:name="sub_2119"/>
            <w:r>
              <w:t>1.19</w:t>
            </w:r>
            <w:bookmarkEnd w:id="6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учащихся-победителей и призеров олимпиад, смотров, конкурсов, в общей численности учащихся,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70" w:name="sub_21191"/>
            <w:r>
              <w:t>1.19.1</w:t>
            </w:r>
            <w:bookmarkEnd w:id="7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Регионального уровня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71" w:name="sub_21192"/>
            <w:r>
              <w:t>1.19.2</w:t>
            </w:r>
            <w:bookmarkEnd w:id="7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Федерального уровня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человек/%)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72" w:name="sub_21193"/>
            <w:r>
              <w:t>1.19.3</w:t>
            </w:r>
            <w:bookmarkEnd w:id="7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Международного уровня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73" w:name="sub_2120"/>
            <w:r>
              <w:lastRenderedPageBreak/>
              <w:t>1.20</w:t>
            </w:r>
            <w:bookmarkEnd w:id="7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учащихся, получающих образование с углубленным изучением отдельных учебных предметов,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74" w:name="sub_2121"/>
            <w:r>
              <w:t>1.21</w:t>
            </w:r>
            <w:bookmarkEnd w:id="7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учащихся, получающих образование в рамках профильного обучения,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75" w:name="sub_2122"/>
            <w:r>
              <w:t>1.22</w:t>
            </w:r>
            <w:bookmarkEnd w:id="7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обучающихся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76" w:name="sub_2123"/>
            <w:r>
              <w:t>1.23</w:t>
            </w:r>
            <w:bookmarkEnd w:id="7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учащихся в рамках сетевой формы реализации образовательных программ,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77" w:name="sub_2124"/>
            <w:r>
              <w:t>1.24</w:t>
            </w:r>
            <w:bookmarkEnd w:id="7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Общая численность педагогических работников,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78" w:name="sub_2125"/>
            <w:r>
              <w:t>1.25</w:t>
            </w:r>
            <w:bookmarkEnd w:id="7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79" w:name="sub_2126"/>
            <w:r>
              <w:t>1.26</w:t>
            </w:r>
            <w:bookmarkEnd w:id="7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80" w:name="sub_2127"/>
            <w:r>
              <w:t>1.27</w:t>
            </w:r>
            <w:bookmarkEnd w:id="8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81" w:name="sub_2128"/>
            <w:r>
              <w:t>1.28</w:t>
            </w:r>
            <w:bookmarkEnd w:id="8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82" w:name="sub_2129"/>
            <w:r>
              <w:t>1.29</w:t>
            </w:r>
            <w:bookmarkEnd w:id="8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83" w:name="sub_21291"/>
            <w:r>
              <w:t>1.29.1</w:t>
            </w:r>
            <w:bookmarkEnd w:id="8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Высшая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84" w:name="sub_21292"/>
            <w:r>
              <w:t>1.29.2</w:t>
            </w:r>
            <w:bookmarkEnd w:id="8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Первая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85" w:name="sub_2130"/>
            <w:r>
              <w:t>1.30</w:t>
            </w:r>
            <w:bookmarkEnd w:id="8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86" w:name="sub_21301"/>
            <w:r>
              <w:t>1.30.1</w:t>
            </w:r>
            <w:bookmarkEnd w:id="8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До 5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87" w:name="sub_21302"/>
            <w:r>
              <w:t>1.30.2</w:t>
            </w:r>
            <w:bookmarkEnd w:id="8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Свыше 30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88" w:name="sub_2131"/>
            <w:r>
              <w:t>1.31</w:t>
            </w:r>
            <w:bookmarkEnd w:id="8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89" w:name="sub_2132"/>
            <w:r>
              <w:t>1.32</w:t>
            </w:r>
            <w:bookmarkEnd w:id="8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90" w:name="sub_2133"/>
            <w:r>
              <w:t>1.33</w:t>
            </w:r>
            <w:bookmarkEnd w:id="9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proofErr w:type="gramStart"/>
            <w:r>
              <w:t xml:space="preserve">Численность/удельный вес численности педагогических и административно-хозяйственных </w:t>
            </w:r>
            <w:r>
              <w:lastRenderedPageBreak/>
              <w:t>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  <w:proofErr w:type="gram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lastRenderedPageBreak/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91" w:name="sub_2134"/>
            <w:r>
              <w:lastRenderedPageBreak/>
              <w:t>1.34</w:t>
            </w:r>
            <w:bookmarkEnd w:id="9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1"/>
            </w:pPr>
            <w:bookmarkStart w:id="92" w:name="sub_2002"/>
            <w:r>
              <w:t>2.</w:t>
            </w:r>
            <w:bookmarkEnd w:id="9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rPr>
                <w:rStyle w:val="a3"/>
                <w:bCs/>
              </w:rPr>
              <w:t>Инфраструктура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</w:pP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93" w:name="sub_2021"/>
            <w:r>
              <w:t>2.1</w:t>
            </w:r>
            <w:bookmarkEnd w:id="9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Количество компьютеров в расчете на одного учащегося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94" w:name="sub_2022"/>
            <w:r>
              <w:t>2.2</w:t>
            </w:r>
            <w:bookmarkEnd w:id="9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Количество экземпляров учебной и учебно-методической литературы из общего количества единиц хранения библиотечного фонда, состоящих на учете, в расчете на одного учащегося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95" w:name="sub_2023"/>
            <w:r>
              <w:t>2.3</w:t>
            </w:r>
            <w:bookmarkEnd w:id="9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да/нет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96" w:name="sub_2024"/>
            <w:r>
              <w:t>2.4</w:t>
            </w:r>
            <w:bookmarkEnd w:id="9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Наличие читального зала библиотеки,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да/нет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97" w:name="sub_2241"/>
            <w:r>
              <w:t>2.4.1</w:t>
            </w:r>
            <w:bookmarkEnd w:id="9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да/нет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98" w:name="sub_2242"/>
            <w:r>
              <w:t>2.4.2</w:t>
            </w:r>
            <w:bookmarkEnd w:id="9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С </w:t>
            </w:r>
            <w:proofErr w:type="spellStart"/>
            <w:r>
              <w:t>медиатекой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да/нет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99" w:name="sub_2243"/>
            <w:r>
              <w:t>2.4.3</w:t>
            </w:r>
            <w:bookmarkEnd w:id="9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Оснащенного средствами сканирования и распознавания текстов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да/нет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00" w:name="sub_2244"/>
            <w:r>
              <w:t>2.4.4</w:t>
            </w:r>
            <w:bookmarkEnd w:id="10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С выходом в Интернет с компьютеров, расположенных в помещении библиотеки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да/нет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01" w:name="sub_2245"/>
            <w:r>
              <w:t>2.4.5</w:t>
            </w:r>
            <w:bookmarkEnd w:id="10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С контролируемой распечаткой бумажных материалов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да/нет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02" w:name="sub_2025"/>
            <w:r>
              <w:t>2.5</w:t>
            </w:r>
            <w:bookmarkEnd w:id="10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03" w:name="sub_2026"/>
            <w:r>
              <w:t>2.6</w:t>
            </w:r>
            <w:bookmarkEnd w:id="10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Общая площадь помещений, в которых осуществляется образовательная деятельность, в расчете на одного учащегося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кв</w:t>
            </w:r>
            <w:proofErr w:type="gramStart"/>
            <w:r>
              <w:t>.м</w:t>
            </w:r>
            <w:proofErr w:type="gramEnd"/>
          </w:p>
        </w:tc>
      </w:tr>
    </w:tbl>
    <w:p w:rsidR="001D2848" w:rsidRDefault="001D2848"/>
    <w:p w:rsidR="001D2848" w:rsidRDefault="001D2848">
      <w:pPr>
        <w:ind w:firstLine="698"/>
        <w:jc w:val="right"/>
      </w:pPr>
      <w:bookmarkStart w:id="104" w:name="sub_3000"/>
      <w:r>
        <w:rPr>
          <w:rStyle w:val="a3"/>
          <w:bCs/>
        </w:rPr>
        <w:t>Приложение N 3</w:t>
      </w:r>
    </w:p>
    <w:bookmarkEnd w:id="104"/>
    <w:p w:rsidR="001D2848" w:rsidRDefault="001D2848"/>
    <w:p w:rsidR="001D2848" w:rsidRDefault="001D2848">
      <w:pPr>
        <w:pStyle w:val="1"/>
      </w:pPr>
      <w:r>
        <w:t>Показатели</w:t>
      </w:r>
      <w:r>
        <w:br/>
        <w:t xml:space="preserve">деятельности профессиональной образовательной организации, подлежащей </w:t>
      </w:r>
      <w:proofErr w:type="spellStart"/>
      <w:r>
        <w:t>самообследованию</w:t>
      </w:r>
      <w:proofErr w:type="spellEnd"/>
      <w:r>
        <w:br/>
        <w:t xml:space="preserve">(утв. </w:t>
      </w:r>
      <w:hyperlink w:anchor="sub_0" w:history="1">
        <w:r>
          <w:rPr>
            <w:rStyle w:val="a4"/>
            <w:rFonts w:cs="Arial"/>
          </w:rPr>
          <w:t>приказом</w:t>
        </w:r>
      </w:hyperlink>
      <w:r>
        <w:t xml:space="preserve"> Министерства образования и науки РФ от 10 декабря 2013 г. N 1324)</w:t>
      </w:r>
    </w:p>
    <w:p w:rsidR="001D2848" w:rsidRDefault="001D284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20"/>
        <w:gridCol w:w="11760"/>
        <w:gridCol w:w="2380"/>
      </w:tblGrid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Показатели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Единица измерения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1"/>
            </w:pPr>
            <w:bookmarkStart w:id="105" w:name="sub_3001"/>
            <w:r>
              <w:t>1.</w:t>
            </w:r>
            <w:bookmarkEnd w:id="10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rPr>
                <w:rStyle w:val="a3"/>
                <w:bCs/>
              </w:rPr>
              <w:t>Образовательная деятельность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</w:pP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06" w:name="sub_3011"/>
            <w:r>
              <w:t>1.1</w:t>
            </w:r>
            <w:bookmarkEnd w:id="10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Общая численность студентов (курсантов), обучающихся по образовательным программам подготовки квалифицированных рабочих, служащих,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07" w:name="sub_3111"/>
            <w:r>
              <w:t>1.1.1</w:t>
            </w:r>
            <w:bookmarkEnd w:id="10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По очной форме обучения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08" w:name="sub_3112"/>
            <w:r>
              <w:t>1.1.2</w:t>
            </w:r>
            <w:bookmarkEnd w:id="10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По </w:t>
            </w:r>
            <w:proofErr w:type="spellStart"/>
            <w:r>
              <w:t>очно-заочной</w:t>
            </w:r>
            <w:proofErr w:type="spellEnd"/>
            <w:r>
              <w:t xml:space="preserve"> форме обучения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09" w:name="sub_3113"/>
            <w:r>
              <w:t>1.1.3</w:t>
            </w:r>
            <w:bookmarkEnd w:id="10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По заочной форме обучения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10" w:name="sub_3012"/>
            <w:r>
              <w:t>1.2</w:t>
            </w:r>
            <w:bookmarkEnd w:id="11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Общая численность студентов (курсантов), обучающихся по образовательным программам подготовки специалистов среднего звена,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11" w:name="sub_3121"/>
            <w:r>
              <w:t>1.2.1</w:t>
            </w:r>
            <w:bookmarkEnd w:id="11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По очной форме обучения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12" w:name="sub_3122"/>
            <w:r>
              <w:t>1.2.2</w:t>
            </w:r>
            <w:bookmarkEnd w:id="11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По </w:t>
            </w:r>
            <w:proofErr w:type="spellStart"/>
            <w:r>
              <w:t>очно-заочной</w:t>
            </w:r>
            <w:proofErr w:type="spellEnd"/>
            <w:r>
              <w:t xml:space="preserve"> форме обучения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13" w:name="sub_3123"/>
            <w:r>
              <w:t>1.2.3</w:t>
            </w:r>
            <w:bookmarkEnd w:id="11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По заочной форме обучения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14" w:name="sub_3013"/>
            <w:r>
              <w:t>1.3</w:t>
            </w:r>
            <w:bookmarkEnd w:id="11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Количество реализуемых образовательных программ среднего профессионального образования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15" w:name="sub_3014"/>
            <w:r>
              <w:t>1.4</w:t>
            </w:r>
            <w:bookmarkEnd w:id="11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 студентов (курсантов), зачисленных на первый курс на очную форму обучения, за отчетный период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16" w:name="sub_3015"/>
            <w:r>
              <w:t>1.5</w:t>
            </w:r>
            <w:bookmarkEnd w:id="11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студентов (курсантов) из числа инвалидов и обучающихся с ограниченными возможностями здоровья, в общей численности студентов (курсантов)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17" w:name="sub_3016"/>
            <w:r>
              <w:t>1.6</w:t>
            </w:r>
            <w:bookmarkEnd w:id="11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выпускников, прошедших государственную итоговую аттестацию и получивших оценки "хорошо" и "отлично", в общей численности выпускников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18" w:name="sub_3017"/>
            <w:r>
              <w:t>1.7</w:t>
            </w:r>
            <w:bookmarkEnd w:id="11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студентов (курсантов), ставших победителями и призерами олимпиад, конкурсов профессионального мастерства федерального и международного уровней, в общей численности студентов (курсантов)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19" w:name="sub_3018"/>
            <w:r>
              <w:t>1.8</w:t>
            </w:r>
            <w:bookmarkEnd w:id="11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студентов (курсантов), обучающихся по очной форме обучения, получающих государственную академическую стипендию, в общей численности студентов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20" w:name="sub_3019"/>
            <w:r>
              <w:t>1.9</w:t>
            </w:r>
            <w:bookmarkEnd w:id="12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педагогических работников в общей численности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21" w:name="sub_3110"/>
            <w:r>
              <w:t>1.10</w:t>
            </w:r>
            <w:bookmarkEnd w:id="12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22" w:name="sub_31011"/>
            <w:r>
              <w:t>1.11</w:t>
            </w:r>
            <w:bookmarkEnd w:id="12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</w:t>
            </w:r>
            <w:r>
              <w:lastRenderedPageBreak/>
              <w:t>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lastRenderedPageBreak/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23" w:name="sub_31111"/>
            <w:r>
              <w:lastRenderedPageBreak/>
              <w:t>1.11.1</w:t>
            </w:r>
            <w:bookmarkEnd w:id="12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Высшая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24" w:name="sub_31112"/>
            <w:r>
              <w:t>1.11.2</w:t>
            </w:r>
            <w:bookmarkEnd w:id="12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Первая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25" w:name="sub_31012"/>
            <w:r>
              <w:t>1.12</w:t>
            </w:r>
            <w:bookmarkEnd w:id="12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proofErr w:type="gramStart"/>
            <w:r>
              <w:t>Численность/удельный вес численности педагогических работников, прошедших повышение квалификации/профессиональную переподготовку за последние 3 года, в общей численности педагогических работников</w:t>
            </w:r>
            <w:proofErr w:type="gram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26" w:name="sub_31013"/>
            <w:r>
              <w:t>1.13</w:t>
            </w:r>
            <w:bookmarkEnd w:id="12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педагогических работников, участвующих в международных проектах и ассоциациях, в общей численности 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27" w:name="sub_3114"/>
            <w:r>
              <w:t>1.14</w:t>
            </w:r>
            <w:bookmarkEnd w:id="12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Общая численность студентов (курсантов) образовательной организации, обучающихся в филиале образовательной организации (далее - филиал)</w:t>
            </w:r>
            <w:hyperlink w:anchor="sub_311" w:history="1">
              <w:r>
                <w:rPr>
                  <w:rStyle w:val="a4"/>
                  <w:rFonts w:cs="Arial"/>
                </w:rPr>
                <w:t>*</w:t>
              </w:r>
            </w:hyperlink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</w:pP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1"/>
            </w:pPr>
            <w:bookmarkStart w:id="128" w:name="sub_3002"/>
            <w:r>
              <w:t>2.</w:t>
            </w:r>
            <w:bookmarkEnd w:id="12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rPr>
                <w:rStyle w:val="a3"/>
                <w:bCs/>
              </w:rPr>
              <w:t>Финансово-экономическая деятельность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</w:pP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29" w:name="sub_3021"/>
            <w:r>
              <w:t>2.1</w:t>
            </w:r>
            <w:bookmarkEnd w:id="12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Доходы образовательной организации по всем видам финансового обеспечения (деятельности)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тыс. руб.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30" w:name="sub_3022"/>
            <w:r>
              <w:t>2.2</w:t>
            </w:r>
            <w:bookmarkEnd w:id="13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Доходы образовательной организации по всем видам финансового обеспечения (деятельности) в расчете на одного педагогического работника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тыс. руб.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31" w:name="sub_3023"/>
            <w:r>
              <w:t>2.3</w:t>
            </w:r>
            <w:bookmarkEnd w:id="13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Доходы образовательной организации из средств от приносящей доход деятельности в расчете на одного педагогического работника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тыс. руб.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32" w:name="sub_3024"/>
            <w:r>
              <w:t>2.4</w:t>
            </w:r>
            <w:bookmarkEnd w:id="13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Отношение среднего заработка педагогического работника в образовательной организации (по всем видам финансового обеспечения (деятельности)) к средней заработной плате по экономике региона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1"/>
            </w:pPr>
            <w:bookmarkStart w:id="133" w:name="sub_3003"/>
            <w:r>
              <w:t>3.</w:t>
            </w:r>
            <w:bookmarkEnd w:id="13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rPr>
                <w:rStyle w:val="a3"/>
                <w:bCs/>
              </w:rPr>
              <w:t>Инфраструктура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</w:pP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34" w:name="sub_3031"/>
            <w:r>
              <w:t>3.1</w:t>
            </w:r>
            <w:bookmarkEnd w:id="13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Общая площадь помещений, в которых осуществляется образовательная деятельность, в расчете на одного студента (курсанта)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кв</w:t>
            </w:r>
            <w:proofErr w:type="gramStart"/>
            <w:r>
              <w:t>.м</w:t>
            </w:r>
            <w:proofErr w:type="gramEnd"/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35" w:name="sub_3032"/>
            <w:r>
              <w:t>3.2</w:t>
            </w:r>
            <w:bookmarkEnd w:id="13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Количество компьютеров со сроком эксплуатации не более 5 лет в расчете на одного студента (курсанта)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36" w:name="sub_3033"/>
            <w:r>
              <w:t>3.3</w:t>
            </w:r>
            <w:bookmarkEnd w:id="13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студентов (курсантов), проживающих в общежитиях, в общей численности студентов (курсантов), нуждающихся в общежитиях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</w:tbl>
    <w:p w:rsidR="001D2848" w:rsidRDefault="001D2848">
      <w:pPr>
        <w:pStyle w:val="aff8"/>
        <w:rPr>
          <w:sz w:val="22"/>
          <w:szCs w:val="22"/>
        </w:rPr>
      </w:pPr>
      <w:r>
        <w:rPr>
          <w:sz w:val="22"/>
          <w:szCs w:val="22"/>
        </w:rPr>
        <w:t>_____________________________</w:t>
      </w:r>
    </w:p>
    <w:p w:rsidR="001D2848" w:rsidRDefault="001D2848">
      <w:bookmarkStart w:id="137" w:name="sub_311"/>
      <w:r>
        <w:t>* Заполняется для каждого филиала отдельно</w:t>
      </w:r>
    </w:p>
    <w:bookmarkEnd w:id="137"/>
    <w:p w:rsidR="001D2848" w:rsidRDefault="001D2848"/>
    <w:p w:rsidR="001D2848" w:rsidRDefault="001D2848">
      <w:pPr>
        <w:ind w:firstLine="698"/>
        <w:jc w:val="right"/>
      </w:pPr>
      <w:bookmarkStart w:id="138" w:name="sub_4000"/>
      <w:r>
        <w:rPr>
          <w:rStyle w:val="a3"/>
          <w:bCs/>
        </w:rPr>
        <w:t>Приложение N 4</w:t>
      </w:r>
    </w:p>
    <w:bookmarkEnd w:id="138"/>
    <w:p w:rsidR="001D2848" w:rsidRDefault="001D2848"/>
    <w:p w:rsidR="001D2848" w:rsidRDefault="001D2848">
      <w:pPr>
        <w:pStyle w:val="1"/>
      </w:pPr>
      <w:r>
        <w:lastRenderedPageBreak/>
        <w:t>Показатели</w:t>
      </w:r>
      <w:r>
        <w:br/>
        <w:t xml:space="preserve">деятельности образовательной организации высшего образования, подлежащей </w:t>
      </w:r>
      <w:proofErr w:type="spellStart"/>
      <w:r>
        <w:t>самообследованию</w:t>
      </w:r>
      <w:proofErr w:type="spellEnd"/>
      <w:r>
        <w:br/>
        <w:t xml:space="preserve">(утв. </w:t>
      </w:r>
      <w:hyperlink w:anchor="sub_0" w:history="1">
        <w:r>
          <w:rPr>
            <w:rStyle w:val="a4"/>
            <w:rFonts w:cs="Arial"/>
          </w:rPr>
          <w:t>приказом</w:t>
        </w:r>
      </w:hyperlink>
      <w:r>
        <w:t xml:space="preserve"> Министерства образования и науки РФ от 10 декабря 2013 г. N 1324)</w:t>
      </w:r>
    </w:p>
    <w:p w:rsidR="001D2848" w:rsidRDefault="001D284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20"/>
        <w:gridCol w:w="11760"/>
        <w:gridCol w:w="2380"/>
      </w:tblGrid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Показатели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Единица измерения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1"/>
            </w:pPr>
            <w:bookmarkStart w:id="139" w:name="sub_4001"/>
            <w:r>
              <w:t>1.</w:t>
            </w:r>
            <w:bookmarkEnd w:id="13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rPr>
                <w:rStyle w:val="a3"/>
                <w:bCs/>
              </w:rPr>
              <w:t>Образовательная деятельность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</w:pP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40" w:name="sub_4011"/>
            <w:r>
              <w:t>1.1</w:t>
            </w:r>
            <w:bookmarkEnd w:id="14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Общая численность студентов (курсантов), обучающихся по образовательным программам </w:t>
            </w:r>
            <w:proofErr w:type="spellStart"/>
            <w:r>
              <w:t>бакалавриата</w:t>
            </w:r>
            <w:proofErr w:type="spellEnd"/>
            <w:r>
              <w:t xml:space="preserve">, программам </w:t>
            </w:r>
            <w:proofErr w:type="spellStart"/>
            <w:r>
              <w:t>специалитета</w:t>
            </w:r>
            <w:proofErr w:type="spellEnd"/>
            <w:r>
              <w:t>, программам магистратуры,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41" w:name="sub_4111"/>
            <w:r>
              <w:t>1.1.1</w:t>
            </w:r>
            <w:bookmarkEnd w:id="14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По очной форме обучения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42" w:name="sub_4112"/>
            <w:r>
              <w:t>1.1.2</w:t>
            </w:r>
            <w:bookmarkEnd w:id="14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По </w:t>
            </w:r>
            <w:proofErr w:type="spellStart"/>
            <w:r>
              <w:t>очно-заочной</w:t>
            </w:r>
            <w:proofErr w:type="spellEnd"/>
            <w:r>
              <w:t xml:space="preserve"> форме обучения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43" w:name="sub_4113"/>
            <w:r>
              <w:t>1.1.3</w:t>
            </w:r>
            <w:bookmarkEnd w:id="14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По заочной форме обучения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44" w:name="sub_4012"/>
            <w:r>
              <w:t>1.2</w:t>
            </w:r>
            <w:bookmarkEnd w:id="14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Общая численность аспирантов (адъюнктов, ординаторов, интернов, ассистентов-стажеров), обучающихся по образовательным программам подготовки научно-педагогических кадров в аспирантуре (адъюнктуре), программам ординатуры, программам </w:t>
            </w:r>
            <w:proofErr w:type="spellStart"/>
            <w:r>
              <w:t>ассистентуры-стажировки</w:t>
            </w:r>
            <w:proofErr w:type="spellEnd"/>
            <w:r>
              <w:t>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45" w:name="sub_4121"/>
            <w:r>
              <w:t>1.2.1</w:t>
            </w:r>
            <w:bookmarkEnd w:id="14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По очной форме обучения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46" w:name="sub_4122"/>
            <w:r>
              <w:t>1.2.2</w:t>
            </w:r>
            <w:bookmarkEnd w:id="14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По </w:t>
            </w:r>
            <w:proofErr w:type="spellStart"/>
            <w:r>
              <w:t>очно-заочной</w:t>
            </w:r>
            <w:proofErr w:type="spellEnd"/>
            <w:r>
              <w:t xml:space="preserve"> форме обучения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47" w:name="sub_4123"/>
            <w:r>
              <w:t>1.2.3</w:t>
            </w:r>
            <w:bookmarkEnd w:id="14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По заочной форме обучения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48" w:name="sub_4013"/>
            <w:r>
              <w:t>1.3</w:t>
            </w:r>
            <w:bookmarkEnd w:id="14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Общая численность студентов (курсантов), обучающихся по образовательным программам среднего профессионального образования,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49" w:name="sub_4131"/>
            <w:r>
              <w:t>1.3.1</w:t>
            </w:r>
            <w:bookmarkEnd w:id="14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По очной форме обучения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50" w:name="sub_4132"/>
            <w:r>
              <w:t>1.3.2</w:t>
            </w:r>
            <w:bookmarkEnd w:id="15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По </w:t>
            </w:r>
            <w:proofErr w:type="spellStart"/>
            <w:r>
              <w:t>очно-заочной</w:t>
            </w:r>
            <w:proofErr w:type="spellEnd"/>
            <w:r>
              <w:t xml:space="preserve"> форме обучения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51" w:name="sub_4133"/>
            <w:r>
              <w:t>1.3.3</w:t>
            </w:r>
            <w:bookmarkEnd w:id="15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По заочной форме обучения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52" w:name="sub_4014"/>
            <w:r>
              <w:t>1.4</w:t>
            </w:r>
            <w:bookmarkEnd w:id="15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Средний балл студентов (курсантов), принятых по результатам единого государственного экзамена на первый курс на </w:t>
            </w:r>
            <w:proofErr w:type="gramStart"/>
            <w:r>
              <w:t>обучение по</w:t>
            </w:r>
            <w:proofErr w:type="gramEnd"/>
            <w:r>
              <w:t xml:space="preserve"> очной форме по программам </w:t>
            </w:r>
            <w:proofErr w:type="spellStart"/>
            <w:r>
              <w:t>бакалавриата</w:t>
            </w:r>
            <w:proofErr w:type="spellEnd"/>
            <w:r>
              <w:t xml:space="preserve"> и </w:t>
            </w:r>
            <w:proofErr w:type="spellStart"/>
            <w:r>
              <w:t>специалитета</w:t>
            </w:r>
            <w:proofErr w:type="spellEnd"/>
            <w:r>
              <w:t xml:space="preserve"> по договору об образовании на обучение по образовательным программам высшего образования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баллы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53" w:name="sub_4015"/>
            <w:r>
              <w:t>1.5</w:t>
            </w:r>
            <w:bookmarkEnd w:id="15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Средний балл студентов (курсантов), принятых по результатам дополнительных вступительных испытаний на первый курс на </w:t>
            </w:r>
            <w:proofErr w:type="gramStart"/>
            <w:r>
              <w:t>обучение по</w:t>
            </w:r>
            <w:proofErr w:type="gramEnd"/>
            <w:r>
              <w:t xml:space="preserve"> очной форме по программам </w:t>
            </w:r>
            <w:proofErr w:type="spellStart"/>
            <w:r>
              <w:t>бакалавриата</w:t>
            </w:r>
            <w:proofErr w:type="spellEnd"/>
            <w:r>
              <w:t xml:space="preserve"> и </w:t>
            </w:r>
            <w:proofErr w:type="spellStart"/>
            <w:r>
              <w:t>специалитета</w:t>
            </w:r>
            <w:proofErr w:type="spellEnd"/>
            <w:r>
              <w:t xml:space="preserve"> по договору об образовании на обучение по образовательным программам высшего образования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баллы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54" w:name="sub_4016"/>
            <w:r>
              <w:lastRenderedPageBreak/>
              <w:t>1.6</w:t>
            </w:r>
            <w:bookmarkEnd w:id="15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Средний балл студентов (курсантов), принятых по результатам единого государственного экзамена и результатам дополнительных вступительных испытаний на </w:t>
            </w:r>
            <w:proofErr w:type="gramStart"/>
            <w:r>
              <w:t>обучение по</w:t>
            </w:r>
            <w:proofErr w:type="gramEnd"/>
            <w:r>
              <w:t xml:space="preserve"> очной форме по программам </w:t>
            </w:r>
            <w:proofErr w:type="spellStart"/>
            <w:r>
              <w:t>бакалавриата</w:t>
            </w:r>
            <w:proofErr w:type="spellEnd"/>
            <w:r>
              <w:t xml:space="preserve"> и </w:t>
            </w:r>
            <w:proofErr w:type="spellStart"/>
            <w:r>
              <w:t>специалитета</w:t>
            </w:r>
            <w:proofErr w:type="spellEnd"/>
            <w:r>
              <w:t xml:space="preserve"> за счет средств соответствующих бюджетов бюджетной системы Российской Федерации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баллы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55" w:name="sub_4017"/>
            <w:r>
              <w:t>1.7</w:t>
            </w:r>
            <w:bookmarkEnd w:id="15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proofErr w:type="gramStart"/>
            <w:r>
              <w:t xml:space="preserve">Численность студентов (курсантов) - победителей и призеров заключительного этапа всероссийской олимпиады школьников, членов сборных команд Российской Федерации, участвовавших в международных олимпиадах по общеобразовательным предметам по специальностям и (или) направлениям подготовки, соответствующим профилю всероссийской олимпиады школьников или международной олимпиады, принятых на очную форму обучения на первый курс по программам </w:t>
            </w:r>
            <w:proofErr w:type="spellStart"/>
            <w:r>
              <w:t>бакалавриата</w:t>
            </w:r>
            <w:proofErr w:type="spellEnd"/>
            <w:r>
              <w:t xml:space="preserve"> и </w:t>
            </w:r>
            <w:proofErr w:type="spellStart"/>
            <w:r>
              <w:t>специалитета</w:t>
            </w:r>
            <w:proofErr w:type="spellEnd"/>
            <w:r>
              <w:t xml:space="preserve"> без вступительных испытаний</w:t>
            </w:r>
            <w:proofErr w:type="gram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56" w:name="sub_4018"/>
            <w:r>
              <w:t>1.8</w:t>
            </w:r>
            <w:bookmarkEnd w:id="15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Численность студентов (курсантов) - победителей и призеров олимпиад школьников, принятых на очную форму обучения на первый курс по программам </w:t>
            </w:r>
            <w:proofErr w:type="spellStart"/>
            <w:r>
              <w:t>бакалавриата</w:t>
            </w:r>
            <w:proofErr w:type="spellEnd"/>
            <w:r>
              <w:t xml:space="preserve"> и </w:t>
            </w:r>
            <w:proofErr w:type="spellStart"/>
            <w:r>
              <w:t>специалитета</w:t>
            </w:r>
            <w:proofErr w:type="spellEnd"/>
            <w:r>
              <w:t xml:space="preserve"> по специальностям и направлениям подготовки, соответствующим профилю олимпиады школьников, без вступительных испытаний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57" w:name="sub_4019"/>
            <w:r>
              <w:t>1.9</w:t>
            </w:r>
            <w:bookmarkEnd w:id="15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Численность/удельный вес численности студентов (курсантов), принятых на условиях целевого приема на первый курс на очную форму </w:t>
            </w:r>
            <w:proofErr w:type="gramStart"/>
            <w:r>
              <w:t>обучения по программам</w:t>
            </w:r>
            <w:proofErr w:type="gramEnd"/>
            <w:r>
              <w:t xml:space="preserve"> </w:t>
            </w:r>
            <w:proofErr w:type="spellStart"/>
            <w:r>
              <w:t>бакалавриата</w:t>
            </w:r>
            <w:proofErr w:type="spellEnd"/>
            <w:r>
              <w:t xml:space="preserve"> и </w:t>
            </w:r>
            <w:proofErr w:type="spellStart"/>
            <w:r>
              <w:t>специалитета</w:t>
            </w:r>
            <w:proofErr w:type="spellEnd"/>
            <w:r>
              <w:t xml:space="preserve"> в общей численности студентов (курсантов), принятых на первый курс по программам </w:t>
            </w:r>
            <w:proofErr w:type="spellStart"/>
            <w:r>
              <w:t>бакалавриата</w:t>
            </w:r>
            <w:proofErr w:type="spellEnd"/>
            <w:r>
              <w:t xml:space="preserve"> и </w:t>
            </w:r>
            <w:proofErr w:type="spellStart"/>
            <w:r>
              <w:t>специалитета</w:t>
            </w:r>
            <w:proofErr w:type="spellEnd"/>
            <w:r>
              <w:t xml:space="preserve"> на очную форму обучения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58" w:name="sub_4110"/>
            <w:r>
              <w:t>1.10</w:t>
            </w:r>
            <w:bookmarkEnd w:id="15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Удельный вес численности студентов (курсантов), обучающихся по программам магистратуры, в общей численности студентов (курсантов), обучающихся по образовательным программам </w:t>
            </w:r>
            <w:proofErr w:type="spellStart"/>
            <w:r>
              <w:t>бакалавриата</w:t>
            </w:r>
            <w:proofErr w:type="spellEnd"/>
            <w:r>
              <w:t xml:space="preserve">, программам </w:t>
            </w:r>
            <w:proofErr w:type="spellStart"/>
            <w:r>
              <w:t>специалитета</w:t>
            </w:r>
            <w:proofErr w:type="spellEnd"/>
            <w:r>
              <w:t>, программам магистратуры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59" w:name="sub_41011"/>
            <w:r>
              <w:t>1.11</w:t>
            </w:r>
            <w:bookmarkEnd w:id="15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Численность/удельный вес численности студентов (курсантов), имеющих диплом бакалавра, диплом специалиста или диплом магистра других организаций, осуществляющих образовательную деятельность, принятых на первый курс на </w:t>
            </w:r>
            <w:proofErr w:type="gramStart"/>
            <w:r>
              <w:t>обучение по программам</w:t>
            </w:r>
            <w:proofErr w:type="gramEnd"/>
            <w:r>
              <w:t xml:space="preserve"> магистратуры образовательной организации, в общей численности студентов (курсантов), принятых на первый курс по программам магистратуры на очную форму обучения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60" w:name="sub_41012"/>
            <w:r>
              <w:t>1.12</w:t>
            </w:r>
            <w:bookmarkEnd w:id="16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Общая численность студентов образовательной организации, обучающихся в филиале образовательной организации (далее - филиал)</w:t>
            </w:r>
            <w:hyperlink w:anchor="sub_411" w:history="1">
              <w:r>
                <w:rPr>
                  <w:rStyle w:val="a4"/>
                  <w:rFonts w:cs="Arial"/>
                </w:rPr>
                <w:t>*</w:t>
              </w:r>
            </w:hyperlink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1"/>
            </w:pPr>
            <w:bookmarkStart w:id="161" w:name="sub_4002"/>
            <w:r>
              <w:t>2.</w:t>
            </w:r>
            <w:bookmarkEnd w:id="16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rPr>
                <w:rStyle w:val="a3"/>
                <w:bCs/>
              </w:rPr>
              <w:t>Научно-исследовательская деятельность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</w:pP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62" w:name="sub_4021"/>
            <w:r>
              <w:t>2.1</w:t>
            </w:r>
            <w:bookmarkEnd w:id="16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Количество цитирований в индексируемой системе цитирования </w:t>
            </w:r>
            <w:proofErr w:type="spellStart"/>
            <w:r>
              <w:t>Web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Science</w:t>
            </w:r>
            <w:proofErr w:type="spellEnd"/>
            <w:r>
              <w:t xml:space="preserve"> в расчете на 100 научно-педагогических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63" w:name="sub_4022"/>
            <w:r>
              <w:lastRenderedPageBreak/>
              <w:t>2.2</w:t>
            </w:r>
            <w:bookmarkEnd w:id="16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Количество цитирований в индексируемой системе цитирования </w:t>
            </w:r>
            <w:proofErr w:type="spellStart"/>
            <w:r>
              <w:t>Scopus</w:t>
            </w:r>
            <w:proofErr w:type="spellEnd"/>
            <w:r>
              <w:t xml:space="preserve"> в расчете на 100 научно-педагогических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64" w:name="sub_4023"/>
            <w:r>
              <w:t>2.3</w:t>
            </w:r>
            <w:bookmarkEnd w:id="16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Количество цитирований в Российском индексе научного цитирования (далее - РИНЦ) в расчете на 100 научно-педагогических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65" w:name="sub_4024"/>
            <w:r>
              <w:t>2.4</w:t>
            </w:r>
            <w:bookmarkEnd w:id="16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Количество статей в научной периодике, индексируемой в системе цитирования </w:t>
            </w:r>
            <w:proofErr w:type="spellStart"/>
            <w:r>
              <w:t>Web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Science</w:t>
            </w:r>
            <w:proofErr w:type="spellEnd"/>
            <w:r>
              <w:t xml:space="preserve"> в расчете на 100 научно-педагогических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66" w:name="sub_4025"/>
            <w:r>
              <w:t>2.5</w:t>
            </w:r>
            <w:bookmarkEnd w:id="16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Количество статей в научной периодике, индексируемой в системе цитирования </w:t>
            </w:r>
            <w:proofErr w:type="spellStart"/>
            <w:r>
              <w:t>Scopus</w:t>
            </w:r>
            <w:proofErr w:type="spellEnd"/>
            <w:r>
              <w:t xml:space="preserve"> в расчете на 100 научно-педагогических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67" w:name="sub_4026"/>
            <w:r>
              <w:t>2.6</w:t>
            </w:r>
            <w:bookmarkEnd w:id="16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Количество публикаций в РИНЦ в расчете на 100 научно-педагогических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68" w:name="sub_4027"/>
            <w:r>
              <w:t>2.7</w:t>
            </w:r>
            <w:bookmarkEnd w:id="16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Общий объем научно-исследовательских, опытно-конструкторских и технологических работ (далее - НИОКР)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тыс. руб.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69" w:name="sub_4028"/>
            <w:r>
              <w:t>2.8</w:t>
            </w:r>
            <w:bookmarkEnd w:id="16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Объем НИОКР в расчете на одного научно-педагогического работника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тыс. руб.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70" w:name="sub_4029"/>
            <w:r>
              <w:t>2.9</w:t>
            </w:r>
            <w:bookmarkEnd w:id="17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Удельный вес доходов от НИОКР в общих доходах образовательной организации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71" w:name="sub_4210"/>
            <w:r>
              <w:t>2.10</w:t>
            </w:r>
            <w:bookmarkEnd w:id="17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Удельный вес НИОКР, выполненных собственными силами (без привлечения соисполнителей), в общих доходах образовательной организации от НИОКР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72" w:name="sub_4211"/>
            <w:r>
              <w:t>2.11</w:t>
            </w:r>
            <w:bookmarkEnd w:id="17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Доходы от НИОКР (за исключением средств бюджетов бюджетной системы Российской Федерации, государственных фондов поддержки науки) в расчете на одного научно-педагогического работника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тыс. руб.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73" w:name="sub_4212"/>
            <w:r>
              <w:t>2.12</w:t>
            </w:r>
            <w:bookmarkEnd w:id="17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Количество лицензионных соглашений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74" w:name="sub_4213"/>
            <w:r>
              <w:t>2.13</w:t>
            </w:r>
            <w:bookmarkEnd w:id="17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Удельный вес средств, полученных образовательной организацией от управления объектами интеллектуальной собственности, в общих доходах образовательной организации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75" w:name="sub_4214"/>
            <w:r>
              <w:t>2.14</w:t>
            </w:r>
            <w:bookmarkEnd w:id="17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научно-педагогических работников без ученой степени - до 30 лет, кандидатов наук - до 35 лет, докторов наук - до 40 лет, в общей численности научно-педагогических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76" w:name="sub_4215"/>
            <w:r>
              <w:t>2.15</w:t>
            </w:r>
            <w:bookmarkEnd w:id="17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научно-педагогических работников, имеющих ученую степень кандидата наук, в общей численности научно-педагогических работников образовательной организации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77" w:name="sub_4216"/>
            <w:r>
              <w:t>2.16</w:t>
            </w:r>
            <w:bookmarkEnd w:id="17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научно-педагогических работников, имеющих ученую степень доктора наук, в общей численности научно-педагогических работников образовательной организации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78" w:name="sub_4217"/>
            <w:r>
              <w:t>2.17</w:t>
            </w:r>
            <w:bookmarkEnd w:id="17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научно-педагогических работников, имеющих ученую степень кандидата и доктора наук в общей численности научно-педагогических работников филиала (без совместителей и работающих по договорам гражданско-правового характера)</w:t>
            </w:r>
            <w:hyperlink w:anchor="sub_411" w:history="1">
              <w:r>
                <w:rPr>
                  <w:rStyle w:val="a4"/>
                  <w:rFonts w:cs="Arial"/>
                </w:rPr>
                <w:t>*</w:t>
              </w:r>
            </w:hyperlink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</w:pP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79" w:name="sub_4218"/>
            <w:r>
              <w:t>2.18</w:t>
            </w:r>
            <w:bookmarkEnd w:id="17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Количество научных журналов, в том числе электронных, издаваемых образовательной организацией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80" w:name="sub_4219"/>
            <w:r>
              <w:lastRenderedPageBreak/>
              <w:t>2.19</w:t>
            </w:r>
            <w:bookmarkEnd w:id="18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Количество грантов за отчетный период в расчете на 100 научно-педагогических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1"/>
            </w:pPr>
            <w:bookmarkStart w:id="181" w:name="sub_4003"/>
            <w:r>
              <w:t>3.</w:t>
            </w:r>
            <w:bookmarkEnd w:id="18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rPr>
                <w:rStyle w:val="a3"/>
                <w:bCs/>
              </w:rPr>
              <w:t>Международная деятельность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</w:pP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82" w:name="sub_4031"/>
            <w:r>
              <w:t>3.1</w:t>
            </w:r>
            <w:bookmarkEnd w:id="18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proofErr w:type="gramStart"/>
            <w:r>
              <w:t xml:space="preserve">Численность/удельный вес численности иностранных студентов (курсантов) (кроме стран Содружества Независимых Государств (далее - СНГ), обучающихся по образовательным программам </w:t>
            </w:r>
            <w:proofErr w:type="spellStart"/>
            <w:r>
              <w:t>бакалавриата</w:t>
            </w:r>
            <w:proofErr w:type="spellEnd"/>
            <w:r>
              <w:t xml:space="preserve">, программам </w:t>
            </w:r>
            <w:proofErr w:type="spellStart"/>
            <w:r>
              <w:t>специалитета</w:t>
            </w:r>
            <w:proofErr w:type="spellEnd"/>
            <w:r>
              <w:t>, программам магистратуры, в общей численности студентов (курсантов), в том числе:</w:t>
            </w:r>
            <w:proofErr w:type="gram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83" w:name="sub_4311"/>
            <w:r>
              <w:t>3.1.1</w:t>
            </w:r>
            <w:bookmarkEnd w:id="18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По очной форме обучения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84" w:name="sub_4312"/>
            <w:r>
              <w:t>3.1.2</w:t>
            </w:r>
            <w:bookmarkEnd w:id="18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По </w:t>
            </w:r>
            <w:proofErr w:type="spellStart"/>
            <w:r>
              <w:t>очно-заочной</w:t>
            </w:r>
            <w:proofErr w:type="spellEnd"/>
            <w:r>
              <w:t xml:space="preserve"> форме обучения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85" w:name="sub_4313"/>
            <w:r>
              <w:t>3.1.3</w:t>
            </w:r>
            <w:bookmarkEnd w:id="18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По заочной форме обучения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86" w:name="sub_4032"/>
            <w:r>
              <w:t>3.2</w:t>
            </w:r>
            <w:bookmarkEnd w:id="18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Численность/удельный вес численности иностранных студентов (курсантов) из стран СНГ, обучающихся по образовательным программам </w:t>
            </w:r>
            <w:proofErr w:type="spellStart"/>
            <w:r>
              <w:t>бакалавриата</w:t>
            </w:r>
            <w:proofErr w:type="spellEnd"/>
            <w:r>
              <w:t xml:space="preserve">, программам </w:t>
            </w:r>
            <w:proofErr w:type="spellStart"/>
            <w:r>
              <w:t>специалитета</w:t>
            </w:r>
            <w:proofErr w:type="spellEnd"/>
            <w:r>
              <w:t>, программам магистратуры, в общей численности студентов (курсантов),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87" w:name="sub_4321"/>
            <w:r>
              <w:t>3.2.1</w:t>
            </w:r>
            <w:bookmarkEnd w:id="18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По очной форме обучения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88" w:name="sub_4322"/>
            <w:r>
              <w:t>3.2.2</w:t>
            </w:r>
            <w:bookmarkEnd w:id="18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По </w:t>
            </w:r>
            <w:proofErr w:type="spellStart"/>
            <w:r>
              <w:t>очно-заочной</w:t>
            </w:r>
            <w:proofErr w:type="spellEnd"/>
            <w:r>
              <w:t xml:space="preserve"> форме обучения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89" w:name="sub_4323"/>
            <w:r>
              <w:t>3.2.3</w:t>
            </w:r>
            <w:bookmarkEnd w:id="18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По заочной форме обучения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90" w:name="sub_4033"/>
            <w:r>
              <w:t>3.3</w:t>
            </w:r>
            <w:bookmarkEnd w:id="19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Численность/удельный вес численности иностранных студентов (курсантов) (кроме стран СНГ), завершивших освоение образовательных программ </w:t>
            </w:r>
            <w:proofErr w:type="spellStart"/>
            <w:r>
              <w:t>бакалавриата</w:t>
            </w:r>
            <w:proofErr w:type="spellEnd"/>
            <w:r>
              <w:t xml:space="preserve">, программ </w:t>
            </w:r>
            <w:proofErr w:type="spellStart"/>
            <w:r>
              <w:t>специалитета</w:t>
            </w:r>
            <w:proofErr w:type="spellEnd"/>
            <w:r>
              <w:t>, программ магистратуры, в общем выпуске студентов (курсантов)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91" w:name="sub_4034"/>
            <w:r>
              <w:t>3.4</w:t>
            </w:r>
            <w:bookmarkEnd w:id="19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Численность/удельный вес численности иностранных студентов (курсантов) из стран СНГ, завершивших освоение образовательных программ </w:t>
            </w:r>
            <w:proofErr w:type="spellStart"/>
            <w:r>
              <w:t>бакалавриата</w:t>
            </w:r>
            <w:proofErr w:type="spellEnd"/>
            <w:r>
              <w:t xml:space="preserve">, программ </w:t>
            </w:r>
            <w:proofErr w:type="spellStart"/>
            <w:r>
              <w:t>специалитета</w:t>
            </w:r>
            <w:proofErr w:type="spellEnd"/>
            <w:r>
              <w:t>, программ магистратуры, в общем выпуске студентов (курсантов)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92" w:name="sub_4035"/>
            <w:r>
              <w:t>3.5</w:t>
            </w:r>
            <w:bookmarkEnd w:id="19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Численность/удельный вес численности студентов (курсантов) образовательной организации, обучающихся по очной форме </w:t>
            </w:r>
            <w:proofErr w:type="gramStart"/>
            <w:r>
              <w:t>обучения по</w:t>
            </w:r>
            <w:proofErr w:type="gramEnd"/>
            <w:r>
              <w:t xml:space="preserve"> образовательным программам </w:t>
            </w:r>
            <w:proofErr w:type="spellStart"/>
            <w:r>
              <w:t>бакалавриата</w:t>
            </w:r>
            <w:proofErr w:type="spellEnd"/>
            <w:r>
              <w:t xml:space="preserve">, программам </w:t>
            </w:r>
            <w:proofErr w:type="spellStart"/>
            <w:r>
              <w:t>специалитета</w:t>
            </w:r>
            <w:proofErr w:type="spellEnd"/>
            <w:r>
              <w:t>, программам магистратуры, прошедших обучение за рубежом не менее семестра (триместра), в общей численности студентов (курсантов)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93" w:name="sub_4036"/>
            <w:r>
              <w:t>3.6</w:t>
            </w:r>
            <w:bookmarkEnd w:id="19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Численность студентов (курсантов) иностранных образовательных организаций, прошедших обучение в образовательной организации по очной форме </w:t>
            </w:r>
            <w:proofErr w:type="gramStart"/>
            <w:r>
              <w:t>обучения по</w:t>
            </w:r>
            <w:proofErr w:type="gramEnd"/>
            <w:r>
              <w:t xml:space="preserve"> образовательным программам </w:t>
            </w:r>
            <w:proofErr w:type="spellStart"/>
            <w:r>
              <w:t>бакалавриата</w:t>
            </w:r>
            <w:proofErr w:type="spellEnd"/>
            <w:r>
              <w:t xml:space="preserve">, программам </w:t>
            </w:r>
            <w:proofErr w:type="spellStart"/>
            <w:r>
              <w:t>специалитета</w:t>
            </w:r>
            <w:proofErr w:type="spellEnd"/>
            <w:r>
              <w:t>, программам магистратуры, не менее семестра (триместра)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94" w:name="sub_4037"/>
            <w:r>
              <w:t>3.7</w:t>
            </w:r>
            <w:bookmarkEnd w:id="19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иностранных граждан из числа научно-педагогических работников в общей численности научно-педагогических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95" w:name="sub_4038"/>
            <w:r>
              <w:t>3.8</w:t>
            </w:r>
            <w:bookmarkEnd w:id="19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proofErr w:type="gramStart"/>
            <w:r>
              <w:t xml:space="preserve">Численность/удельный вес численности иностранных граждан (кроме стран СНГ) из числа аспирантов </w:t>
            </w:r>
            <w:r>
              <w:lastRenderedPageBreak/>
              <w:t>(адъюнктов, ординаторов, интернов, ассистентов-стажеров) образовательной организации в общей численности аспирантов (адъюнктов, ординаторов, интернов, ассистентов-стажеров)</w:t>
            </w:r>
            <w:proofErr w:type="gram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lastRenderedPageBreak/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96" w:name="sub_4039"/>
            <w:r>
              <w:lastRenderedPageBreak/>
              <w:t>3.9</w:t>
            </w:r>
            <w:bookmarkEnd w:id="19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иностранных граждан стран СНГ из числа аспирантов (адъюнктов, ординаторов, интернов, ассистентов-стажеров) образовательной организации в общей численности аспирантов (адъюнктов, ординаторов, интернов, ассистентов-стажеров)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97" w:name="sub_4310"/>
            <w:r>
              <w:t>3.10</w:t>
            </w:r>
            <w:bookmarkEnd w:id="19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Объем средств, полученных образовательной организацией на выполнение НИОКР от иностранных граждан и иностранных юридических лиц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тыс. руб.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198" w:name="sub_43011"/>
            <w:r>
              <w:t>3.11</w:t>
            </w:r>
            <w:bookmarkEnd w:id="19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Объем средств от образовательной деятельности, полученных образовательной организацией от иностранных граждан и иностранных юридических лиц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тыс. руб.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1"/>
            </w:pPr>
            <w:bookmarkStart w:id="199" w:name="sub_4004"/>
            <w:r>
              <w:t>4.</w:t>
            </w:r>
            <w:bookmarkEnd w:id="19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rPr>
                <w:rStyle w:val="a3"/>
                <w:bCs/>
              </w:rPr>
              <w:t>Финансово-экономическая деятельность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</w:pP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00" w:name="sub_4041"/>
            <w:r>
              <w:t>4.1</w:t>
            </w:r>
            <w:bookmarkEnd w:id="20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Доходы образовательной организации по всем видам финансового обеспечения (деятельности)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тыс. руб.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01" w:name="sub_4042"/>
            <w:r>
              <w:t>4.2</w:t>
            </w:r>
            <w:bookmarkEnd w:id="20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Доходы образовательной организации по всем видам финансового обеспечения (деятельности) в расчете на одного научно-педагогического работника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тыс. руб.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02" w:name="sub_4043"/>
            <w:r>
              <w:t>4.3</w:t>
            </w:r>
            <w:bookmarkEnd w:id="20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Доходы образовательной организации из средств от приносящей доход деятельности в расчете на одного научно-педагогического работника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тыс. руб.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03" w:name="sub_4044"/>
            <w:r>
              <w:t>4.4</w:t>
            </w:r>
            <w:bookmarkEnd w:id="20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Отношение среднего заработка научно-педагогического работника в образовательной организации (по всем видам финансового обеспечения (деятельности)) к средней заработной плате по экономике региона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1"/>
            </w:pPr>
            <w:bookmarkStart w:id="204" w:name="sub_4005"/>
            <w:r>
              <w:t>5.</w:t>
            </w:r>
            <w:bookmarkEnd w:id="20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rPr>
                <w:rStyle w:val="a3"/>
                <w:bCs/>
              </w:rPr>
              <w:t>Инфраструктура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</w:pP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05" w:name="sub_4051"/>
            <w:r>
              <w:t>5.1</w:t>
            </w:r>
            <w:bookmarkEnd w:id="20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Общая площадь помещений, в которых осуществляется образовательная деятельность, в расчете на одного студента (курсанта),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кв.м.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06" w:name="sub_4511"/>
            <w:r>
              <w:t>5.1.1</w:t>
            </w:r>
            <w:bookmarkEnd w:id="20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proofErr w:type="gramStart"/>
            <w:r>
              <w:t>Имеющихся</w:t>
            </w:r>
            <w:proofErr w:type="gramEnd"/>
            <w:r>
              <w:t xml:space="preserve"> у образовательной организации на праве собственности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кв.м.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07" w:name="sub_4512"/>
            <w:r>
              <w:t>5.1.2</w:t>
            </w:r>
            <w:bookmarkEnd w:id="20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proofErr w:type="gramStart"/>
            <w:r>
              <w:t>Закрепленных</w:t>
            </w:r>
            <w:proofErr w:type="gramEnd"/>
            <w:r>
              <w:t xml:space="preserve"> за образовательной организацией на праве оперативного управления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кв.м.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08" w:name="sub_4513"/>
            <w:r>
              <w:t>5.1.3</w:t>
            </w:r>
            <w:bookmarkEnd w:id="20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proofErr w:type="gramStart"/>
            <w:r>
              <w:t>Предоставленных</w:t>
            </w:r>
            <w:proofErr w:type="gramEnd"/>
            <w:r>
              <w:t xml:space="preserve"> образовательной организации в аренду, безвозмездное пользование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кв.м.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09" w:name="sub_4052"/>
            <w:r>
              <w:t>5.2</w:t>
            </w:r>
            <w:bookmarkEnd w:id="20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Количество компьютеров в расчете на одного студента (курсанта)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10" w:name="sub_4053"/>
            <w:r>
              <w:t>5.3</w:t>
            </w:r>
            <w:bookmarkEnd w:id="21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Удельный вес стоимости оборудования (не старше 5 лет) образовательной организации в общей стоимости оборудования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11" w:name="sub_4054"/>
            <w:r>
              <w:t>5.4</w:t>
            </w:r>
            <w:bookmarkEnd w:id="21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Количество экземпляров печатных учебных изданий (включая учебники и учебные пособия) из общего количества единиц хранения библиотечного фонда, состоящих на учете, в расчете на одного студента (курсанта)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12" w:name="sub_4055"/>
            <w:r>
              <w:lastRenderedPageBreak/>
              <w:t>5.5</w:t>
            </w:r>
            <w:bookmarkEnd w:id="21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Удельный вес укрупненных групп специальностей и направлений подготовки, обеспеченных электронными учебными изданиями (включая учебники и учебные пособия) в количестве не менее 20 изданий по основным областям знаний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13" w:name="sub_4056"/>
            <w:r>
              <w:t>5.6</w:t>
            </w:r>
            <w:bookmarkEnd w:id="21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студентов (курсантов), проживающих в общежитиях, в общей численности студентов (курсантов), нуждающихся в общежитиях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</w:tbl>
    <w:p w:rsidR="001D2848" w:rsidRDefault="001D2848">
      <w:pPr>
        <w:pStyle w:val="aff8"/>
        <w:rPr>
          <w:sz w:val="22"/>
          <w:szCs w:val="22"/>
        </w:rPr>
      </w:pPr>
      <w:r>
        <w:rPr>
          <w:sz w:val="22"/>
          <w:szCs w:val="22"/>
        </w:rPr>
        <w:t>_____________________________</w:t>
      </w:r>
    </w:p>
    <w:p w:rsidR="001D2848" w:rsidRDefault="001D2848">
      <w:bookmarkStart w:id="214" w:name="sub_411"/>
      <w:r>
        <w:t>* Заполняется для каждого филиала отдельно</w:t>
      </w:r>
    </w:p>
    <w:bookmarkEnd w:id="214"/>
    <w:p w:rsidR="001D2848" w:rsidRDefault="001D2848"/>
    <w:p w:rsidR="001D2848" w:rsidRDefault="001D2848">
      <w:pPr>
        <w:ind w:firstLine="698"/>
        <w:jc w:val="right"/>
      </w:pPr>
      <w:bookmarkStart w:id="215" w:name="sub_5000"/>
      <w:r>
        <w:rPr>
          <w:rStyle w:val="a3"/>
          <w:bCs/>
        </w:rPr>
        <w:t>Приложение N 5</w:t>
      </w:r>
    </w:p>
    <w:bookmarkEnd w:id="215"/>
    <w:p w:rsidR="001D2848" w:rsidRDefault="001D2848"/>
    <w:p w:rsidR="001D2848" w:rsidRDefault="001D2848">
      <w:pPr>
        <w:pStyle w:val="1"/>
      </w:pPr>
      <w:r>
        <w:t>Показатели</w:t>
      </w:r>
      <w:r>
        <w:br/>
        <w:t xml:space="preserve">деятельности организации дополнительного образования, подлежащей </w:t>
      </w:r>
      <w:proofErr w:type="spellStart"/>
      <w:r>
        <w:t>самообследованию</w:t>
      </w:r>
      <w:proofErr w:type="spellEnd"/>
      <w:r>
        <w:br/>
        <w:t xml:space="preserve">(утв. </w:t>
      </w:r>
      <w:hyperlink w:anchor="sub_0" w:history="1">
        <w:r>
          <w:rPr>
            <w:rStyle w:val="a4"/>
            <w:rFonts w:cs="Arial"/>
          </w:rPr>
          <w:t>приказом</w:t>
        </w:r>
      </w:hyperlink>
      <w:r>
        <w:t xml:space="preserve"> Министерства образования и науки РФ от 10 декабря 2013 г. N 1324)</w:t>
      </w:r>
    </w:p>
    <w:p w:rsidR="001D2848" w:rsidRDefault="001D284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20"/>
        <w:gridCol w:w="11760"/>
        <w:gridCol w:w="2380"/>
      </w:tblGrid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Показатели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Единица измерения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1"/>
            </w:pPr>
            <w:bookmarkStart w:id="216" w:name="sub_5001"/>
            <w:r>
              <w:t>1.</w:t>
            </w:r>
            <w:bookmarkEnd w:id="21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rPr>
                <w:rStyle w:val="a3"/>
                <w:bCs/>
              </w:rPr>
              <w:t>Образовательная деятельность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</w:pP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17" w:name="sub_5011"/>
            <w:r>
              <w:t>1.1</w:t>
            </w:r>
            <w:bookmarkEnd w:id="21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Общая численность учащихся,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18" w:name="sub_5111"/>
            <w:r>
              <w:t>1.1.1</w:t>
            </w:r>
            <w:bookmarkEnd w:id="21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Детей дошкольного возраста (3-7 лет)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19" w:name="sub_5112"/>
            <w:r>
              <w:t>1.1.2</w:t>
            </w:r>
            <w:bookmarkEnd w:id="21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Детей младшего школьного возраста (7-11 лет)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20" w:name="sub_5113"/>
            <w:r>
              <w:t>1.1.3</w:t>
            </w:r>
            <w:bookmarkEnd w:id="22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Детей среднего школьного возраста (11-15 лет)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21" w:name="sub_5114"/>
            <w:r>
              <w:t>1.1.4</w:t>
            </w:r>
            <w:bookmarkEnd w:id="22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Детей старшего школьного возраста (15-17 лет)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22" w:name="sub_5012"/>
            <w:r>
              <w:t>1.2</w:t>
            </w:r>
            <w:bookmarkEnd w:id="22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 учащихся, обучающихся по образовательным программам по договорам об оказании платных образовательных услуг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23" w:name="sub_5013"/>
            <w:r>
              <w:t>1.3</w:t>
            </w:r>
            <w:bookmarkEnd w:id="22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учащихся, занимающихся в 2-х и более объединениях (кружках, секциях, клубах),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24" w:name="sub_5014"/>
            <w:r>
              <w:t>1.4</w:t>
            </w:r>
            <w:bookmarkEnd w:id="22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учащихся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25" w:name="sub_5015"/>
            <w:r>
              <w:t>1.5</w:t>
            </w:r>
            <w:bookmarkEnd w:id="22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учащихся по образовательным программам для детей с выдающимися способностями,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26" w:name="sub_5016"/>
            <w:r>
              <w:lastRenderedPageBreak/>
              <w:t>1.6</w:t>
            </w:r>
            <w:bookmarkEnd w:id="22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учащихся по образовательным программам, направленным на работу с детьми с особыми потребностями в образовании, в общей численности учащихся,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27" w:name="sub_5161"/>
            <w:r>
              <w:t>1.6.1</w:t>
            </w:r>
            <w:bookmarkEnd w:id="22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Учащиеся с ограниченными возможностями здоровья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28" w:name="sub_5162"/>
            <w:r>
              <w:t>1.6.2</w:t>
            </w:r>
            <w:bookmarkEnd w:id="22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Дети-сироты, дети, оставшиеся без попечения родителей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29" w:name="sub_5163"/>
            <w:r>
              <w:t>1.6.3</w:t>
            </w:r>
            <w:bookmarkEnd w:id="22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Дети-мигранты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30" w:name="sub_5164"/>
            <w:r>
              <w:t>1.6.4</w:t>
            </w:r>
            <w:bookmarkEnd w:id="23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Дети, попавшие в трудную жизненную ситуацию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31" w:name="sub_5017"/>
            <w:r>
              <w:t>1.7</w:t>
            </w:r>
            <w:bookmarkEnd w:id="23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учащихся, занимающихся учебно-исследовательской, проектной деятельностью,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32" w:name="sub_5018"/>
            <w:r>
              <w:t>1.8</w:t>
            </w:r>
            <w:bookmarkEnd w:id="23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учащихся, принявших участие в массовых мероприятиях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33" w:name="sub_5181"/>
            <w:r>
              <w:t>1.8.1</w:t>
            </w:r>
            <w:bookmarkEnd w:id="23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На муниципальном уровне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34" w:name="sub_5182"/>
            <w:r>
              <w:t>1.8.2</w:t>
            </w:r>
            <w:bookmarkEnd w:id="23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На региональном уровне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35" w:name="sub_5183"/>
            <w:r>
              <w:t>1.8.3</w:t>
            </w:r>
            <w:bookmarkEnd w:id="23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На межрегиональном уровне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36" w:name="sub_5184"/>
            <w:r>
              <w:t>1.8.4</w:t>
            </w:r>
            <w:bookmarkEnd w:id="23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На федеральном уровне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37" w:name="sub_5185"/>
            <w:r>
              <w:t>1.8.5</w:t>
            </w:r>
            <w:bookmarkEnd w:id="23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На международном уровне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38" w:name="sub_5019"/>
            <w:r>
              <w:t>1.9</w:t>
            </w:r>
            <w:bookmarkEnd w:id="23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учащихся-победителей и призеров массовых мероприятий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39" w:name="sub_5191"/>
            <w:r>
              <w:t>1.9.1</w:t>
            </w:r>
            <w:bookmarkEnd w:id="23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На муниципальном уровне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40" w:name="sub_5192"/>
            <w:r>
              <w:t>1.9.2</w:t>
            </w:r>
            <w:bookmarkEnd w:id="24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На региональном уровне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41" w:name="sub_5193"/>
            <w:r>
              <w:t>1.9.3</w:t>
            </w:r>
            <w:bookmarkEnd w:id="24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На межрегиональном уровне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42" w:name="sub_5194"/>
            <w:r>
              <w:t>1.9.4</w:t>
            </w:r>
            <w:bookmarkEnd w:id="24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На федеральном уровне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43" w:name="sub_5195"/>
            <w:r>
              <w:t>1.9.5</w:t>
            </w:r>
            <w:bookmarkEnd w:id="24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На международном уровне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44" w:name="sub_5110"/>
            <w:r>
              <w:t>1.10</w:t>
            </w:r>
            <w:bookmarkEnd w:id="24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учащихся, участвующих в образовательных и социальных проектах, в общей численности учащихся,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45" w:name="sub_51101"/>
            <w:r>
              <w:t>1.10.1</w:t>
            </w:r>
            <w:bookmarkEnd w:id="24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Муниципального уровня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46" w:name="sub_51102"/>
            <w:r>
              <w:t>1.10.2</w:t>
            </w:r>
            <w:bookmarkEnd w:id="24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Регионального уровня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47" w:name="sub_51103"/>
            <w:r>
              <w:t>1.10.3</w:t>
            </w:r>
            <w:bookmarkEnd w:id="24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Межрегионального уровня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48" w:name="sub_51104"/>
            <w:r>
              <w:t>1.10.4</w:t>
            </w:r>
            <w:bookmarkEnd w:id="24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Федерального уровня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49" w:name="sub_51105"/>
            <w:r>
              <w:t>1.10.5</w:t>
            </w:r>
            <w:bookmarkEnd w:id="24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Международного уровня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50" w:name="sub_51011"/>
            <w:r>
              <w:t>1.11</w:t>
            </w:r>
            <w:bookmarkEnd w:id="25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Количество массовых мероприятий, проведенных образовательной организацией,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51" w:name="sub_51111"/>
            <w:r>
              <w:lastRenderedPageBreak/>
              <w:t>1.11.1</w:t>
            </w:r>
            <w:bookmarkEnd w:id="25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На муниципальном уровне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52" w:name="sub_51112"/>
            <w:r>
              <w:t>1.11.2</w:t>
            </w:r>
            <w:bookmarkEnd w:id="25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На региональном уровне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53" w:name="sub_51113"/>
            <w:r>
              <w:t>1.11.3</w:t>
            </w:r>
            <w:bookmarkEnd w:id="25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На межрегиональном уровне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54" w:name="sub_51114"/>
            <w:r>
              <w:t>1.11.4</w:t>
            </w:r>
            <w:bookmarkEnd w:id="25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На федеральном уровне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55" w:name="sub_51115"/>
            <w:r>
              <w:t>1.11.5</w:t>
            </w:r>
            <w:bookmarkEnd w:id="25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На международном уровне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56" w:name="sub_51012"/>
            <w:r>
              <w:t>1.12</w:t>
            </w:r>
            <w:bookmarkEnd w:id="25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Общая численность 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57" w:name="sub_51013"/>
            <w:r>
              <w:t>1.13</w:t>
            </w:r>
            <w:bookmarkEnd w:id="25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58" w:name="sub_51014"/>
            <w:r>
              <w:t>1.14</w:t>
            </w:r>
            <w:bookmarkEnd w:id="25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59" w:name="sub_5115"/>
            <w:r>
              <w:t>1.15</w:t>
            </w:r>
            <w:bookmarkEnd w:id="25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60" w:name="sub_5116"/>
            <w:r>
              <w:t>1.16</w:t>
            </w:r>
            <w:bookmarkEnd w:id="26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61" w:name="sub_5117"/>
            <w:r>
              <w:t>1.17</w:t>
            </w:r>
            <w:bookmarkEnd w:id="26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62" w:name="sub_51171"/>
            <w:r>
              <w:t>1.17.1</w:t>
            </w:r>
            <w:bookmarkEnd w:id="26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Высшая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63" w:name="sub_51172"/>
            <w:r>
              <w:t>1.17.2</w:t>
            </w:r>
            <w:bookmarkEnd w:id="26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Первая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64" w:name="sub_5118"/>
            <w:r>
              <w:t>1.18</w:t>
            </w:r>
            <w:bookmarkEnd w:id="26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65" w:name="sub_51181"/>
            <w:r>
              <w:t>1.18.1</w:t>
            </w:r>
            <w:bookmarkEnd w:id="26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До 5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66" w:name="sub_51182"/>
            <w:r>
              <w:t>1.18.2</w:t>
            </w:r>
            <w:bookmarkEnd w:id="26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Свыше 30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67" w:name="sub_5119"/>
            <w:r>
              <w:t>1.19</w:t>
            </w:r>
            <w:bookmarkEnd w:id="26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68" w:name="sub_5120"/>
            <w:r>
              <w:t>1.20</w:t>
            </w:r>
            <w:bookmarkEnd w:id="26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69" w:name="sub_5121"/>
            <w:r>
              <w:t>1.21</w:t>
            </w:r>
            <w:bookmarkEnd w:id="26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proofErr w:type="gramStart"/>
            <w:r>
              <w:t xml:space="preserve"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</w:t>
            </w:r>
            <w:r>
              <w:lastRenderedPageBreak/>
              <w:t>образовательной организации деятельности, в общей численности педагогических и административно-хозяйственных работников,</w:t>
            </w:r>
            <w:proofErr w:type="gram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lastRenderedPageBreak/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70" w:name="sub_5122"/>
            <w:r>
              <w:lastRenderedPageBreak/>
              <w:t>1.22</w:t>
            </w:r>
            <w:bookmarkEnd w:id="27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71" w:name="sub_5123"/>
            <w:r>
              <w:t>1.23</w:t>
            </w:r>
            <w:bookmarkEnd w:id="27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Количество публикаций, подготовленных педагогическими работниками образовательной организации: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</w:pP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72" w:name="sub_51231"/>
            <w:r>
              <w:t>1.23.1</w:t>
            </w:r>
            <w:bookmarkEnd w:id="27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За 3 года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73" w:name="sub_51232"/>
            <w:r>
              <w:t>1.23.2</w:t>
            </w:r>
            <w:bookmarkEnd w:id="27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За отчетный период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74" w:name="sub_5124"/>
            <w:r>
              <w:t>1.24</w:t>
            </w:r>
            <w:bookmarkEnd w:id="27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Наличие в организации дополнительного образования системы психолого-педагогической поддержки одаренных детей, иных групп детей, требующих повышенного педагогического внимания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да/нет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1"/>
            </w:pPr>
            <w:bookmarkStart w:id="275" w:name="sub_5002"/>
            <w:r>
              <w:t>2.</w:t>
            </w:r>
            <w:bookmarkEnd w:id="27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rPr>
                <w:rStyle w:val="a3"/>
                <w:bCs/>
              </w:rPr>
              <w:t>Инфраструктура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</w:pP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76" w:name="sub_5021"/>
            <w:r>
              <w:t>2.1</w:t>
            </w:r>
            <w:bookmarkEnd w:id="27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Количество компьютеров в расчете на одного учащегося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77" w:name="sub_5022"/>
            <w:r>
              <w:t>2.2</w:t>
            </w:r>
            <w:bookmarkEnd w:id="27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Количество помещений для осуществления образовательной деятельности,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78" w:name="sub_5221"/>
            <w:r>
              <w:t>2.2.1</w:t>
            </w:r>
            <w:bookmarkEnd w:id="27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Учебный класс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79" w:name="sub_5222"/>
            <w:r>
              <w:t>2.2.2</w:t>
            </w:r>
            <w:bookmarkEnd w:id="27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Лаборатория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80" w:name="sub_5223"/>
            <w:r>
              <w:t>2.2.3</w:t>
            </w:r>
            <w:bookmarkEnd w:id="28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Мастерская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81" w:name="sub_5224"/>
            <w:r>
              <w:t>2.2.4</w:t>
            </w:r>
            <w:bookmarkEnd w:id="28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Танцевальный класс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82" w:name="sub_5225"/>
            <w:r>
              <w:t>2.2.5</w:t>
            </w:r>
            <w:bookmarkEnd w:id="28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Спортивный зал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83" w:name="sub_5226"/>
            <w:r>
              <w:t>2.2.6</w:t>
            </w:r>
            <w:bookmarkEnd w:id="28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Бассейн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84" w:name="sub_5023"/>
            <w:r>
              <w:t>2.3</w:t>
            </w:r>
            <w:bookmarkEnd w:id="28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Количество помещений для организации </w:t>
            </w:r>
            <w:proofErr w:type="spellStart"/>
            <w:r>
              <w:t>досуговой</w:t>
            </w:r>
            <w:proofErr w:type="spellEnd"/>
            <w:r>
              <w:t xml:space="preserve"> деятельности учащихся,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85" w:name="sub_5231"/>
            <w:r>
              <w:t>2.3.1</w:t>
            </w:r>
            <w:bookmarkEnd w:id="28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Актовый зал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86" w:name="sub_5232"/>
            <w:r>
              <w:t>2.3.2</w:t>
            </w:r>
            <w:bookmarkEnd w:id="28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Концертный зал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87" w:name="sub_5233"/>
            <w:r>
              <w:t>2.3.3</w:t>
            </w:r>
            <w:bookmarkEnd w:id="28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Игровое помещение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88" w:name="sub_5024"/>
            <w:r>
              <w:t>2.4</w:t>
            </w:r>
            <w:bookmarkEnd w:id="28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Наличие загородных оздоровительных лагерей, баз отдыха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да/нет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89" w:name="sub_5025"/>
            <w:r>
              <w:t>2.5</w:t>
            </w:r>
            <w:bookmarkEnd w:id="28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да/нет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90" w:name="sub_5026"/>
            <w:r>
              <w:t>2.6</w:t>
            </w:r>
            <w:bookmarkEnd w:id="29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Наличие читального зала библиотеки,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да/нет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91" w:name="sub_5261"/>
            <w:r>
              <w:t>2.6.1</w:t>
            </w:r>
            <w:bookmarkEnd w:id="29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да/нет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92" w:name="sub_5262"/>
            <w:r>
              <w:t>2.6.2</w:t>
            </w:r>
            <w:bookmarkEnd w:id="29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С </w:t>
            </w:r>
            <w:proofErr w:type="spellStart"/>
            <w:r>
              <w:t>медиатекой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да/нет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93" w:name="sub_5263"/>
            <w:r>
              <w:t>2.6.3</w:t>
            </w:r>
            <w:bookmarkEnd w:id="29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Оснащенного средствами сканирования и распознавания текстов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да/нет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94" w:name="sub_5264"/>
            <w:r>
              <w:lastRenderedPageBreak/>
              <w:t>2.6.4</w:t>
            </w:r>
            <w:bookmarkEnd w:id="29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С выходом в Интернет с компьютеров, расположенных в помещении библиотеки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да/нет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95" w:name="sub_5265"/>
            <w:r>
              <w:t>2.6.5</w:t>
            </w:r>
            <w:bookmarkEnd w:id="29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С контролируемой распечаткой бумажных материалов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да/нет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96" w:name="sub_5027"/>
            <w:r>
              <w:t>2.7</w:t>
            </w:r>
            <w:bookmarkEnd w:id="29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</w:tbl>
    <w:p w:rsidR="001D2848" w:rsidRDefault="001D2848"/>
    <w:p w:rsidR="001D2848" w:rsidRDefault="001D2848">
      <w:pPr>
        <w:ind w:firstLine="698"/>
        <w:jc w:val="right"/>
      </w:pPr>
      <w:bookmarkStart w:id="297" w:name="sub_6000"/>
      <w:r>
        <w:rPr>
          <w:rStyle w:val="a3"/>
          <w:bCs/>
        </w:rPr>
        <w:t>Приложение N 6</w:t>
      </w:r>
    </w:p>
    <w:bookmarkEnd w:id="297"/>
    <w:p w:rsidR="001D2848" w:rsidRDefault="001D2848"/>
    <w:p w:rsidR="001D2848" w:rsidRDefault="001D2848">
      <w:pPr>
        <w:pStyle w:val="1"/>
      </w:pPr>
      <w:r>
        <w:t>Показатели</w:t>
      </w:r>
      <w:r>
        <w:br/>
        <w:t xml:space="preserve">деятельности организации дополнительного профессионального образования, подлежащей </w:t>
      </w:r>
      <w:proofErr w:type="spellStart"/>
      <w:r>
        <w:t>самообследованию</w:t>
      </w:r>
      <w:proofErr w:type="spellEnd"/>
      <w:r>
        <w:br/>
        <w:t xml:space="preserve">(утв. </w:t>
      </w:r>
      <w:hyperlink w:anchor="sub_0" w:history="1">
        <w:r>
          <w:rPr>
            <w:rStyle w:val="a4"/>
            <w:rFonts w:cs="Arial"/>
          </w:rPr>
          <w:t>приказом</w:t>
        </w:r>
      </w:hyperlink>
      <w:r>
        <w:t xml:space="preserve"> Министерства образования и науки РФ от 10 декабря 2013 г. N 1324)</w:t>
      </w:r>
    </w:p>
    <w:p w:rsidR="001D2848" w:rsidRDefault="001D284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20"/>
        <w:gridCol w:w="11760"/>
        <w:gridCol w:w="2380"/>
      </w:tblGrid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Показатели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Единица измерения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1"/>
            </w:pPr>
            <w:bookmarkStart w:id="298" w:name="sub_6001"/>
            <w:r>
              <w:t>1.</w:t>
            </w:r>
            <w:bookmarkEnd w:id="298"/>
          </w:p>
        </w:tc>
        <w:tc>
          <w:tcPr>
            <w:tcW w:w="1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f0"/>
            </w:pPr>
            <w:r>
              <w:rPr>
                <w:rStyle w:val="a3"/>
                <w:bCs/>
              </w:rPr>
              <w:t>Образовательная деятельность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299" w:name="sub_6011"/>
            <w:r>
              <w:t>1.1</w:t>
            </w:r>
            <w:bookmarkEnd w:id="29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слушателей, обучившихся по дополнительным профессиональным программам повышения квалификации, в общей численности слушателей, прошедших обучение в образовательной организации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00" w:name="sub_6012"/>
            <w:r>
              <w:t>1.2</w:t>
            </w:r>
            <w:bookmarkEnd w:id="30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слушателей, обучившихся по дополнительным профессиональным программам профессиональной переподготовки, в общей численности слушателей, прошедших обучение в образовательной организации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01" w:name="sub_6013"/>
            <w:r>
              <w:t>1.3</w:t>
            </w:r>
            <w:bookmarkEnd w:id="30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слушателей, направленных на обучение службами занятости, в общей численности слушателей, прошедших обучение в образовательной организации за отчетный период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02" w:name="sub_6014"/>
            <w:r>
              <w:t>1.4</w:t>
            </w:r>
            <w:bookmarkEnd w:id="30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Количество реализуемых дополнительных профессиональных программ,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03" w:name="sub_6141"/>
            <w:r>
              <w:t>1.4.1</w:t>
            </w:r>
            <w:bookmarkEnd w:id="30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Программ повышения квалификации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04" w:name="sub_6142"/>
            <w:r>
              <w:t>1.4.2</w:t>
            </w:r>
            <w:bookmarkEnd w:id="30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Программ профессиональной переподготовки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05" w:name="sub_6015"/>
            <w:r>
              <w:t>1.5</w:t>
            </w:r>
            <w:bookmarkEnd w:id="30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Количество разработанных дополнительных профессиональных программ за отчетный период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06" w:name="sub_6151"/>
            <w:r>
              <w:t>1.5.1</w:t>
            </w:r>
            <w:bookmarkEnd w:id="30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Программ повышения квалификации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07" w:name="sub_6152"/>
            <w:r>
              <w:t>1.5.2</w:t>
            </w:r>
            <w:bookmarkEnd w:id="30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Программ профессиональной переподготовки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08" w:name="sub_6016"/>
            <w:r>
              <w:t>1.6</w:t>
            </w:r>
            <w:bookmarkEnd w:id="30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Удельный вес дополнительных профессиональных программ по приоритетным направлениям </w:t>
            </w:r>
            <w:r>
              <w:lastRenderedPageBreak/>
              <w:t>развития науки, техники и технологий в общем количестве реализуемых дополнительных профессиональных программ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lastRenderedPageBreak/>
              <w:t>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09" w:name="sub_6017"/>
            <w:r>
              <w:lastRenderedPageBreak/>
              <w:t>1.7</w:t>
            </w:r>
            <w:bookmarkEnd w:id="30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Удельный вес дополнительных профессиональных программ, прошедших профессионально-общественную аккредитацию, в общем количестве реализуемых дополнительных профессиональных программ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10" w:name="sub_6018"/>
            <w:r>
              <w:t>1.8</w:t>
            </w:r>
            <w:bookmarkEnd w:id="31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научно-педагогических работников, имеющих ученые степени и (или) ученые звания, в общей численности научно-педагогических работников образовательной организации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11" w:name="sub_6019"/>
            <w:r>
              <w:t>1.9</w:t>
            </w:r>
            <w:bookmarkEnd w:id="31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научно-педагогических работников, прошедших за отчетный период повышение квалификации или профессиональную переподготовку, в общей численности научно-педагогических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12" w:name="sub_6110"/>
            <w:r>
              <w:t>1.10</w:t>
            </w:r>
            <w:bookmarkEnd w:id="31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13" w:name="sub_61101"/>
            <w:r>
              <w:t>1.10.1</w:t>
            </w:r>
            <w:bookmarkEnd w:id="31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Высшая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14" w:name="sub_61102"/>
            <w:r>
              <w:t>1.10.2</w:t>
            </w:r>
            <w:bookmarkEnd w:id="31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Первая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15" w:name="sub_6111"/>
            <w:r>
              <w:t>1.11</w:t>
            </w:r>
            <w:bookmarkEnd w:id="31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Средний возраст штатных научно-педагогических работников организации дополнительного профессионального образования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лет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16" w:name="sub_6112"/>
            <w:r>
              <w:t>1.12</w:t>
            </w:r>
            <w:bookmarkEnd w:id="31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Результативность выполнения образовательной организацией государственного задания в части реализации дополнительных профессиональных программ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1"/>
            </w:pPr>
            <w:bookmarkStart w:id="317" w:name="sub_6002"/>
            <w:r>
              <w:t>2.</w:t>
            </w:r>
            <w:bookmarkEnd w:id="317"/>
          </w:p>
        </w:tc>
        <w:tc>
          <w:tcPr>
            <w:tcW w:w="1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f0"/>
            </w:pPr>
            <w:r>
              <w:rPr>
                <w:rStyle w:val="a3"/>
                <w:bCs/>
              </w:rPr>
              <w:t>Научно-исследовательская деятельность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18" w:name="sub_6021"/>
            <w:r>
              <w:t>2.1</w:t>
            </w:r>
            <w:bookmarkEnd w:id="31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Количество цитирований в индексируемой системе цитирования </w:t>
            </w:r>
            <w:proofErr w:type="spellStart"/>
            <w:r>
              <w:t>Web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Science</w:t>
            </w:r>
            <w:proofErr w:type="spellEnd"/>
            <w:r>
              <w:t xml:space="preserve"> в расчете на 100 научно-педагогических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19" w:name="sub_6022"/>
            <w:r>
              <w:t>2.2</w:t>
            </w:r>
            <w:bookmarkEnd w:id="31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Количество цитирований в индексируемой системе цитирования </w:t>
            </w:r>
            <w:proofErr w:type="spellStart"/>
            <w:r>
              <w:t>Scopus</w:t>
            </w:r>
            <w:proofErr w:type="spellEnd"/>
            <w:r>
              <w:t xml:space="preserve"> в расчете на 100 научно-педагогических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20" w:name="sub_6023"/>
            <w:r>
              <w:t>2.3</w:t>
            </w:r>
            <w:bookmarkEnd w:id="32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Количество цитирований в РИНЦ в расчете на 100 научно-педагогических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21" w:name="sub_6024"/>
            <w:r>
              <w:t>2.4</w:t>
            </w:r>
            <w:bookmarkEnd w:id="32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Количество статей в научной периодике, индексируемой в системе цитирования </w:t>
            </w:r>
            <w:proofErr w:type="spellStart"/>
            <w:r>
              <w:t>Web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Science</w:t>
            </w:r>
            <w:proofErr w:type="spellEnd"/>
            <w:r>
              <w:t xml:space="preserve"> в расчете на 100 научно-педагогических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22" w:name="sub_6025"/>
            <w:r>
              <w:t>2.5</w:t>
            </w:r>
            <w:bookmarkEnd w:id="32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 xml:space="preserve">Количество статей в научной периодике, индексируемой в системе цитирования </w:t>
            </w:r>
            <w:proofErr w:type="spellStart"/>
            <w:r>
              <w:t>Scopus</w:t>
            </w:r>
            <w:proofErr w:type="spellEnd"/>
            <w:r>
              <w:t xml:space="preserve"> в расчете на 100 научно-педагогических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23" w:name="sub_6026"/>
            <w:r>
              <w:t>2.6</w:t>
            </w:r>
            <w:bookmarkEnd w:id="32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Количество публикаций в РИНЦ в расчете на 100 научно-педагогических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24" w:name="sub_6027"/>
            <w:r>
              <w:lastRenderedPageBreak/>
              <w:t>2.7</w:t>
            </w:r>
            <w:bookmarkEnd w:id="32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Общий объем НИОКР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тыс. руб.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25" w:name="sub_6028"/>
            <w:r>
              <w:t>2.8</w:t>
            </w:r>
            <w:bookmarkEnd w:id="32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Объем НИОКР в расчете на одного научно-педагогического работника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тыс. руб.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26" w:name="sub_6029"/>
            <w:r>
              <w:t>2.9</w:t>
            </w:r>
            <w:bookmarkEnd w:id="32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Удельный вес доходов от НИОКР в общих доходах образовательной организации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27" w:name="sub_6210"/>
            <w:r>
              <w:t>2.10</w:t>
            </w:r>
            <w:bookmarkEnd w:id="32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Удельный вес НИОКР, выполненных собственными силами (без привлечения соисполнителей), в общих доходах образовательной организации от НИОКР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28" w:name="sub_6211"/>
            <w:r>
              <w:t>2.11</w:t>
            </w:r>
            <w:bookmarkEnd w:id="32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Количество подготовленных печатных учебных изданий (включая учебники и учебные пособия), методических и периодических изданий, количество изданных за отчетный период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29" w:name="sub_6212"/>
            <w:r>
              <w:t>2.12</w:t>
            </w:r>
            <w:bookmarkEnd w:id="32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Количество проведенных международных и всероссийских (межрегиональных) научных семинаров и конференций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30" w:name="sub_6213"/>
            <w:r>
              <w:t>2.13</w:t>
            </w:r>
            <w:bookmarkEnd w:id="33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Количество подготовленных научных и научно-педагогических кадров высшей квалификации за отчетный период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человек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31" w:name="sub_6214"/>
            <w:r>
              <w:t>2.14</w:t>
            </w:r>
            <w:bookmarkEnd w:id="33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научно-педагогических работников без ученой степени - до 30 лет, кандидатов наук - до 35 лет, докторов наук - до 40 лет, в общей численности научно-педагогических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чел./%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32" w:name="sub_6215"/>
            <w:r>
              <w:t>2.15</w:t>
            </w:r>
            <w:bookmarkEnd w:id="33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Число научных журналов, в том числе электронных, издаваемых образовательной организацией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1"/>
            </w:pPr>
            <w:bookmarkStart w:id="333" w:name="sub_6003"/>
            <w:r>
              <w:t>3.</w:t>
            </w:r>
            <w:bookmarkEnd w:id="333"/>
          </w:p>
        </w:tc>
        <w:tc>
          <w:tcPr>
            <w:tcW w:w="1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f0"/>
            </w:pPr>
            <w:r>
              <w:rPr>
                <w:rStyle w:val="a3"/>
                <w:bCs/>
              </w:rPr>
              <w:t>Финансово-экономическая деятельность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34" w:name="sub_6031"/>
            <w:r>
              <w:t>3.1</w:t>
            </w:r>
            <w:bookmarkEnd w:id="33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Доходы образовательной организации по всем видам финансового обеспечения (деятельности)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тыс. руб.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35" w:name="sub_6032"/>
            <w:r>
              <w:t>3.2</w:t>
            </w:r>
            <w:bookmarkEnd w:id="33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Доходы образовательной организации по всем видам финансового обеспечения (деятельности) в расчете на одного научно-педагогического работника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тыс. руб.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36" w:name="sub_6033"/>
            <w:r>
              <w:t>3.3</w:t>
            </w:r>
            <w:bookmarkEnd w:id="33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Доходы образовательной организации из средств от приносящей доход деятельности в расчете на одного научно-педагогического работника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тыс. руб.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1"/>
            </w:pPr>
            <w:bookmarkStart w:id="337" w:name="sub_6004"/>
            <w:r>
              <w:t>4.</w:t>
            </w:r>
            <w:bookmarkEnd w:id="337"/>
          </w:p>
        </w:tc>
        <w:tc>
          <w:tcPr>
            <w:tcW w:w="1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f0"/>
            </w:pPr>
            <w:r>
              <w:rPr>
                <w:rStyle w:val="a3"/>
                <w:bCs/>
              </w:rPr>
              <w:t>Инфраструктура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38" w:name="sub_6041"/>
            <w:r>
              <w:t>4.1</w:t>
            </w:r>
            <w:bookmarkEnd w:id="33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Общая площадь помещений, в которых осуществляется образовательная деятельность, в расчете на одного слушателя,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кв. м.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39" w:name="sub_6411"/>
            <w:r>
              <w:t>4.1.1</w:t>
            </w:r>
            <w:bookmarkEnd w:id="33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proofErr w:type="gramStart"/>
            <w:r>
              <w:t>Имеющихся</w:t>
            </w:r>
            <w:proofErr w:type="gramEnd"/>
            <w:r>
              <w:t xml:space="preserve"> у образовательной организации на праве собственности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кв. м.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40" w:name="sub_6412"/>
            <w:r>
              <w:t>4.1.2</w:t>
            </w:r>
            <w:bookmarkEnd w:id="34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proofErr w:type="gramStart"/>
            <w:r>
              <w:t>Закрепленных</w:t>
            </w:r>
            <w:proofErr w:type="gramEnd"/>
            <w:r>
              <w:t xml:space="preserve"> за образовательной организацией на праве оперативного управления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кв. м.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41" w:name="sub_6413"/>
            <w:r>
              <w:t>4.1.3</w:t>
            </w:r>
            <w:bookmarkEnd w:id="34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proofErr w:type="gramStart"/>
            <w:r>
              <w:t>Предоставленных</w:t>
            </w:r>
            <w:proofErr w:type="gramEnd"/>
            <w:r>
              <w:t xml:space="preserve"> образовательной организации в аренду, безвозмездное пользование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кв. м.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42" w:name="sub_6042"/>
            <w:r>
              <w:t>4.2</w:t>
            </w:r>
            <w:bookmarkEnd w:id="34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Количество экземпляров печатных учебных изданий (включая учебники и учебные пособия) из общего количества единиц хранения библиотечного фонда, состоящих на учете, в расчете на одного слушателя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43" w:name="sub_6043"/>
            <w:r>
              <w:lastRenderedPageBreak/>
              <w:t>4.3</w:t>
            </w:r>
            <w:bookmarkEnd w:id="34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Количество электронных учебных изданий (включая учебники и учебные пособия)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единиц</w:t>
            </w:r>
          </w:p>
        </w:tc>
      </w:tr>
      <w:tr w:rsidR="001D2848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bookmarkStart w:id="344" w:name="sub_6044"/>
            <w:r>
              <w:t>4.4</w:t>
            </w:r>
            <w:bookmarkEnd w:id="34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48" w:rsidRDefault="001D2848">
            <w:pPr>
              <w:pStyle w:val="afff0"/>
            </w:pPr>
            <w:r>
              <w:t>Численность/удельный вес численности слушателей, проживающих в общежитиях, в общей численности слушателей, нуждающихся в общежитиях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848" w:rsidRDefault="001D2848">
            <w:pPr>
              <w:pStyle w:val="aff7"/>
              <w:jc w:val="center"/>
            </w:pPr>
            <w:r>
              <w:t>%</w:t>
            </w:r>
          </w:p>
        </w:tc>
      </w:tr>
    </w:tbl>
    <w:p w:rsidR="001D2848" w:rsidRDefault="001D2848">
      <w:pPr>
        <w:ind w:firstLine="0"/>
        <w:jc w:val="left"/>
        <w:sectPr w:rsidR="001D2848">
          <w:pgSz w:w="16837" w:h="11905" w:orient="landscape"/>
          <w:pgMar w:top="1440" w:right="800" w:bottom="1440" w:left="1100" w:header="720" w:footer="720" w:gutter="0"/>
          <w:cols w:space="720"/>
          <w:noEndnote/>
        </w:sectPr>
      </w:pPr>
    </w:p>
    <w:p w:rsidR="001D2848" w:rsidRDefault="001D2848"/>
    <w:sectPr w:rsidR="001D2848" w:rsidSect="00957553">
      <w:pgSz w:w="11905" w:h="16837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1D2848"/>
    <w:rsid w:val="001D2848"/>
    <w:rsid w:val="002E7791"/>
    <w:rsid w:val="00957553"/>
    <w:rsid w:val="00E95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755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5755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95755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95755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95755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957553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95755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957553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957553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957553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957553"/>
    <w:rPr>
      <w:rFonts w:cs="Times New Roman"/>
      <w:b w:val="0"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957553"/>
    <w:rPr>
      <w:rFonts w:cs="Times New Roman"/>
      <w:b w:val="0"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957553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957553"/>
  </w:style>
  <w:style w:type="paragraph" w:customStyle="1" w:styleId="a8">
    <w:name w:val="Внимание: недобросовестность!"/>
    <w:basedOn w:val="a6"/>
    <w:next w:val="a"/>
    <w:uiPriority w:val="99"/>
    <w:rsid w:val="00957553"/>
  </w:style>
  <w:style w:type="character" w:customStyle="1" w:styleId="a9">
    <w:name w:val="Выделение для Базового Поиска"/>
    <w:basedOn w:val="a3"/>
    <w:uiPriority w:val="99"/>
    <w:rsid w:val="00957553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957553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957553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957553"/>
    <w:rPr>
      <w:rFonts w:ascii="Verdana" w:hAnsi="Verdana" w:cs="Verdana"/>
      <w:sz w:val="22"/>
      <w:szCs w:val="22"/>
    </w:rPr>
  </w:style>
  <w:style w:type="paragraph" w:styleId="ad">
    <w:name w:val="Title"/>
    <w:basedOn w:val="ac"/>
    <w:next w:val="a"/>
    <w:link w:val="ae"/>
    <w:uiPriority w:val="99"/>
    <w:rsid w:val="00957553"/>
    <w:rPr>
      <w:b/>
      <w:bCs/>
      <w:color w:val="0058A9"/>
      <w:shd w:val="clear" w:color="auto" w:fill="ECE9D8"/>
    </w:rPr>
  </w:style>
  <w:style w:type="character" w:customStyle="1" w:styleId="ae">
    <w:name w:val="Название Знак"/>
    <w:basedOn w:val="a0"/>
    <w:link w:val="ad"/>
    <w:uiPriority w:val="10"/>
    <w:rsid w:val="009575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af">
    <w:name w:val="Заголовок группы контролов"/>
    <w:basedOn w:val="a"/>
    <w:next w:val="a"/>
    <w:uiPriority w:val="99"/>
    <w:rsid w:val="00957553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"/>
    <w:next w:val="a"/>
    <w:uiPriority w:val="99"/>
    <w:rsid w:val="00957553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"/>
    <w:next w:val="a"/>
    <w:uiPriority w:val="99"/>
    <w:rsid w:val="00957553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3"/>
    <w:uiPriority w:val="99"/>
    <w:rsid w:val="00957553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"/>
    <w:next w:val="a"/>
    <w:uiPriority w:val="99"/>
    <w:rsid w:val="00957553"/>
    <w:pPr>
      <w:ind w:left="1612" w:hanging="892"/>
    </w:pPr>
  </w:style>
  <w:style w:type="character" w:customStyle="1" w:styleId="af4">
    <w:name w:val="Заголовок чужого сообщения"/>
    <w:basedOn w:val="a3"/>
    <w:uiPriority w:val="99"/>
    <w:rsid w:val="00957553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"/>
    <w:next w:val="a"/>
    <w:uiPriority w:val="99"/>
    <w:rsid w:val="00957553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"/>
    <w:uiPriority w:val="99"/>
    <w:rsid w:val="00957553"/>
    <w:pPr>
      <w:spacing w:after="0"/>
      <w:jc w:val="left"/>
    </w:pPr>
  </w:style>
  <w:style w:type="paragraph" w:customStyle="1" w:styleId="af7">
    <w:name w:val="Интерактивный заголовок"/>
    <w:basedOn w:val="ad"/>
    <w:next w:val="a"/>
    <w:uiPriority w:val="99"/>
    <w:rsid w:val="00957553"/>
    <w:rPr>
      <w:u w:val="single"/>
    </w:rPr>
  </w:style>
  <w:style w:type="paragraph" w:customStyle="1" w:styleId="af8">
    <w:name w:val="Текст информации об изменениях"/>
    <w:basedOn w:val="a"/>
    <w:next w:val="a"/>
    <w:uiPriority w:val="99"/>
    <w:rsid w:val="00957553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"/>
    <w:uiPriority w:val="99"/>
    <w:rsid w:val="00957553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a">
    <w:name w:val="Текст (справка)"/>
    <w:basedOn w:val="a"/>
    <w:next w:val="a"/>
    <w:uiPriority w:val="99"/>
    <w:rsid w:val="00957553"/>
    <w:pPr>
      <w:ind w:left="170" w:right="170" w:firstLine="0"/>
      <w:jc w:val="left"/>
    </w:pPr>
  </w:style>
  <w:style w:type="paragraph" w:customStyle="1" w:styleId="afb">
    <w:name w:val="Комментарий"/>
    <w:basedOn w:val="afa"/>
    <w:next w:val="a"/>
    <w:uiPriority w:val="99"/>
    <w:rsid w:val="0095755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"/>
    <w:uiPriority w:val="99"/>
    <w:rsid w:val="00957553"/>
    <w:rPr>
      <w:i/>
      <w:iCs/>
    </w:rPr>
  </w:style>
  <w:style w:type="paragraph" w:customStyle="1" w:styleId="afd">
    <w:name w:val="Текст (лев. подпись)"/>
    <w:basedOn w:val="a"/>
    <w:next w:val="a"/>
    <w:uiPriority w:val="99"/>
    <w:rsid w:val="00957553"/>
    <w:pPr>
      <w:ind w:firstLine="0"/>
      <w:jc w:val="left"/>
    </w:pPr>
  </w:style>
  <w:style w:type="paragraph" w:customStyle="1" w:styleId="afe">
    <w:name w:val="Колонтитул (левый)"/>
    <w:basedOn w:val="afd"/>
    <w:next w:val="a"/>
    <w:uiPriority w:val="99"/>
    <w:rsid w:val="00957553"/>
    <w:rPr>
      <w:sz w:val="14"/>
      <w:szCs w:val="14"/>
    </w:rPr>
  </w:style>
  <w:style w:type="paragraph" w:customStyle="1" w:styleId="aff">
    <w:name w:val="Текст (прав. подпись)"/>
    <w:basedOn w:val="a"/>
    <w:next w:val="a"/>
    <w:uiPriority w:val="99"/>
    <w:rsid w:val="00957553"/>
    <w:pPr>
      <w:ind w:firstLine="0"/>
      <w:jc w:val="right"/>
    </w:pPr>
  </w:style>
  <w:style w:type="paragraph" w:customStyle="1" w:styleId="aff0">
    <w:name w:val="Колонтитул (правый)"/>
    <w:basedOn w:val="aff"/>
    <w:next w:val="a"/>
    <w:uiPriority w:val="99"/>
    <w:rsid w:val="00957553"/>
    <w:rPr>
      <w:sz w:val="14"/>
      <w:szCs w:val="14"/>
    </w:rPr>
  </w:style>
  <w:style w:type="paragraph" w:customStyle="1" w:styleId="aff1">
    <w:name w:val="Комментарий пользователя"/>
    <w:basedOn w:val="afb"/>
    <w:next w:val="a"/>
    <w:uiPriority w:val="99"/>
    <w:rsid w:val="00957553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6"/>
    <w:next w:val="a"/>
    <w:uiPriority w:val="99"/>
    <w:rsid w:val="00957553"/>
  </w:style>
  <w:style w:type="paragraph" w:customStyle="1" w:styleId="aff3">
    <w:name w:val="Моноширинный"/>
    <w:basedOn w:val="a"/>
    <w:next w:val="a"/>
    <w:uiPriority w:val="99"/>
    <w:rsid w:val="00957553"/>
    <w:pPr>
      <w:ind w:firstLine="0"/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3"/>
    <w:uiPriority w:val="99"/>
    <w:rsid w:val="00957553"/>
    <w:rPr>
      <w:rFonts w:cs="Times New Roman"/>
      <w:b w:val="0"/>
      <w:color w:val="26282F"/>
      <w:shd w:val="clear" w:color="auto" w:fill="FFF580"/>
    </w:rPr>
  </w:style>
  <w:style w:type="character" w:customStyle="1" w:styleId="aff5">
    <w:name w:val="Не вступил в силу"/>
    <w:basedOn w:val="a3"/>
    <w:uiPriority w:val="99"/>
    <w:rsid w:val="00957553"/>
    <w:rPr>
      <w:rFonts w:cs="Times New Roman"/>
      <w:b w:val="0"/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rsid w:val="00957553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rsid w:val="00957553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rsid w:val="00957553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rsid w:val="00957553"/>
    <w:pPr>
      <w:ind w:left="140"/>
    </w:pPr>
  </w:style>
  <w:style w:type="character" w:customStyle="1" w:styleId="affa">
    <w:name w:val="Опечатки"/>
    <w:uiPriority w:val="99"/>
    <w:rsid w:val="00957553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sid w:val="00957553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rsid w:val="00957553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8"/>
    <w:next w:val="a"/>
    <w:uiPriority w:val="99"/>
    <w:rsid w:val="00957553"/>
    <w:rPr>
      <w:b/>
      <w:bCs/>
    </w:rPr>
  </w:style>
  <w:style w:type="paragraph" w:customStyle="1" w:styleId="affe">
    <w:name w:val="Подчёркнуный текст"/>
    <w:basedOn w:val="a"/>
    <w:next w:val="a"/>
    <w:uiPriority w:val="99"/>
    <w:rsid w:val="00957553"/>
  </w:style>
  <w:style w:type="paragraph" w:customStyle="1" w:styleId="afff">
    <w:name w:val="Постоянная часть"/>
    <w:basedOn w:val="ac"/>
    <w:next w:val="a"/>
    <w:uiPriority w:val="99"/>
    <w:rsid w:val="00957553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rsid w:val="00957553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  <w:rsid w:val="00957553"/>
  </w:style>
  <w:style w:type="paragraph" w:customStyle="1" w:styleId="afff2">
    <w:name w:val="Примечание."/>
    <w:basedOn w:val="a6"/>
    <w:next w:val="a"/>
    <w:uiPriority w:val="99"/>
    <w:rsid w:val="00957553"/>
  </w:style>
  <w:style w:type="character" w:customStyle="1" w:styleId="afff3">
    <w:name w:val="Продолжение ссылки"/>
    <w:basedOn w:val="a4"/>
    <w:uiPriority w:val="99"/>
    <w:rsid w:val="00957553"/>
    <w:rPr>
      <w:rFonts w:cs="Times New Roman"/>
      <w:b w:val="0"/>
      <w:color w:val="106BBE"/>
    </w:rPr>
  </w:style>
  <w:style w:type="paragraph" w:customStyle="1" w:styleId="afff4">
    <w:name w:val="Словарная статья"/>
    <w:basedOn w:val="a"/>
    <w:next w:val="a"/>
    <w:uiPriority w:val="99"/>
    <w:rsid w:val="00957553"/>
    <w:pPr>
      <w:ind w:right="118" w:firstLine="0"/>
    </w:pPr>
  </w:style>
  <w:style w:type="character" w:customStyle="1" w:styleId="afff5">
    <w:name w:val="Сравнение редакций"/>
    <w:basedOn w:val="a3"/>
    <w:uiPriority w:val="99"/>
    <w:rsid w:val="00957553"/>
    <w:rPr>
      <w:rFonts w:cs="Times New Roman"/>
      <w:b w:val="0"/>
      <w:color w:val="26282F"/>
    </w:rPr>
  </w:style>
  <w:style w:type="character" w:customStyle="1" w:styleId="afff6">
    <w:name w:val="Сравнение редакций. Добавленный фрагмент"/>
    <w:uiPriority w:val="99"/>
    <w:rsid w:val="00957553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sid w:val="00957553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  <w:rsid w:val="00957553"/>
  </w:style>
  <w:style w:type="paragraph" w:customStyle="1" w:styleId="afff9">
    <w:name w:val="Текст в таблице"/>
    <w:basedOn w:val="aff7"/>
    <w:next w:val="a"/>
    <w:uiPriority w:val="99"/>
    <w:rsid w:val="00957553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957553"/>
    <w:pPr>
      <w:spacing w:before="200"/>
      <w:ind w:firstLine="0"/>
      <w:jc w:val="left"/>
    </w:pPr>
    <w:rPr>
      <w:sz w:val="20"/>
      <w:szCs w:val="20"/>
    </w:rPr>
  </w:style>
  <w:style w:type="paragraph" w:customStyle="1" w:styleId="afffb">
    <w:name w:val="Технический комментарий"/>
    <w:basedOn w:val="a"/>
    <w:next w:val="a"/>
    <w:uiPriority w:val="99"/>
    <w:rsid w:val="00957553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c">
    <w:name w:val="Утратил силу"/>
    <w:basedOn w:val="a3"/>
    <w:uiPriority w:val="99"/>
    <w:rsid w:val="00957553"/>
    <w:rPr>
      <w:rFonts w:cs="Times New Roman"/>
      <w:b w:val="0"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957553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e">
    <w:name w:val="Центрированный (таблица)"/>
    <w:basedOn w:val="aff7"/>
    <w:next w:val="a"/>
    <w:uiPriority w:val="99"/>
    <w:rsid w:val="0095755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957553"/>
    <w:pPr>
      <w:spacing w:before="300"/>
      <w:ind w:firstLine="0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70292898.0" TargetMode="External"/><Relationship Id="rId5" Type="http://schemas.openxmlformats.org/officeDocument/2006/relationships/hyperlink" Target="garantF1://70292898.15215" TargetMode="External"/><Relationship Id="rId4" Type="http://schemas.openxmlformats.org/officeDocument/2006/relationships/hyperlink" Target="garantF1://70191362.1083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6341</Words>
  <Characters>36147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user_n</cp:lastModifiedBy>
  <cp:revision>2</cp:revision>
  <dcterms:created xsi:type="dcterms:W3CDTF">2019-07-19T06:25:00Z</dcterms:created>
  <dcterms:modified xsi:type="dcterms:W3CDTF">2019-07-19T06:25:00Z</dcterms:modified>
</cp:coreProperties>
</file>